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6EC" w:rsidRPr="007156EC" w:rsidRDefault="007156EC" w:rsidP="007156EC">
      <w:pPr>
        <w:spacing w:after="0" w:line="240" w:lineRule="auto"/>
        <w:rPr>
          <w:rFonts w:ascii="Arial" w:eastAsia="Times New Roman" w:hAnsi="Arial" w:cs="Arial"/>
          <w:sz w:val="20"/>
          <w:szCs w:val="20"/>
          <w:lang w:eastAsia="en-AU"/>
        </w:rPr>
      </w:pPr>
      <w:bookmarkStart w:id="0" w:name="_GoBack"/>
      <w:bookmarkEnd w:id="0"/>
      <w:r w:rsidRPr="007156EC">
        <w:rPr>
          <w:rFonts w:ascii="Arial" w:eastAsia="Times New Roman" w:hAnsi="Arial" w:cs="Arial"/>
          <w:sz w:val="20"/>
          <w:szCs w:val="20"/>
          <w:lang w:eastAsia="en-AU"/>
        </w:rPr>
        <w:t>All Goods and/or Services are purchased by</w:t>
      </w:r>
      <w:r w:rsidR="00E7089A">
        <w:rPr>
          <w:rFonts w:ascii="Arial" w:eastAsia="Times New Roman" w:hAnsi="Arial" w:cs="Arial"/>
          <w:sz w:val="20"/>
          <w:szCs w:val="20"/>
          <w:lang w:eastAsia="en-AU"/>
        </w:rPr>
        <w:t xml:space="preserve"> Snack Brands Australia</w:t>
      </w:r>
      <w:r w:rsidRPr="007156EC">
        <w:rPr>
          <w:rFonts w:ascii="Arial" w:eastAsia="Times New Roman" w:hAnsi="Arial" w:cs="Arial"/>
          <w:sz w:val="20"/>
          <w:szCs w:val="20"/>
          <w:lang w:eastAsia="en-AU"/>
        </w:rPr>
        <w:t xml:space="preserve"> </w:t>
      </w:r>
      <w:r w:rsidR="00E7089A">
        <w:rPr>
          <w:rFonts w:ascii="Arial" w:eastAsia="Times New Roman" w:hAnsi="Arial" w:cs="Arial"/>
          <w:sz w:val="20"/>
          <w:szCs w:val="20"/>
          <w:lang w:eastAsia="en-AU"/>
        </w:rPr>
        <w:t xml:space="preserve">(SBA) </w:t>
      </w:r>
      <w:r w:rsidRPr="007156EC">
        <w:rPr>
          <w:rFonts w:ascii="Arial" w:eastAsia="Times New Roman" w:hAnsi="Arial" w:cs="Arial"/>
          <w:sz w:val="20"/>
          <w:szCs w:val="20"/>
          <w:lang w:eastAsia="en-AU"/>
        </w:rPr>
        <w:t>subject to the following conditions which shall prevail over all other terms and conditions, unless a separate agreement in writing has been specifically agreed between the parties and any conditions to the contrary contained herein are expressly excluded.</w:t>
      </w:r>
      <w:r w:rsidRPr="007156EC">
        <w:rPr>
          <w:rFonts w:ascii="Arial" w:eastAsia="Times New Roman" w:hAnsi="Arial" w:cs="Arial"/>
          <w:sz w:val="20"/>
          <w:szCs w:val="20"/>
          <w:lang w:eastAsia="en-AU"/>
        </w:rPr>
        <w:br/>
      </w:r>
      <w:r w:rsidRPr="007156EC">
        <w:rPr>
          <w:rFonts w:ascii="Arial" w:eastAsia="Times New Roman" w:hAnsi="Arial" w:cs="Arial"/>
          <w:sz w:val="20"/>
          <w:szCs w:val="20"/>
          <w:lang w:eastAsia="en-AU"/>
        </w:rPr>
        <w:br/>
      </w:r>
    </w:p>
    <w:p w:rsidR="007156EC" w:rsidRPr="007156EC" w:rsidRDefault="007156EC" w:rsidP="007156EC">
      <w:pPr>
        <w:spacing w:after="0" w:line="240" w:lineRule="auto"/>
        <w:rPr>
          <w:rFonts w:ascii="Arial" w:eastAsia="Times New Roman" w:hAnsi="Arial" w:cs="Arial"/>
          <w:b/>
          <w:sz w:val="20"/>
          <w:szCs w:val="20"/>
          <w:lang w:eastAsia="en-AU"/>
        </w:rPr>
      </w:pPr>
      <w:r w:rsidRPr="00E7089A">
        <w:rPr>
          <w:rFonts w:ascii="Arial" w:eastAsia="Times New Roman" w:hAnsi="Arial" w:cs="Arial"/>
          <w:b/>
          <w:bCs/>
          <w:sz w:val="20"/>
          <w:szCs w:val="20"/>
          <w:lang w:eastAsia="en-AU"/>
        </w:rPr>
        <w:t>1 Supply of goods and services</w:t>
      </w:r>
    </w:p>
    <w:p w:rsidR="007156EC" w:rsidRPr="007156EC" w:rsidRDefault="007156EC" w:rsidP="007156EC">
      <w:pPr>
        <w:spacing w:after="0" w:line="240" w:lineRule="auto"/>
        <w:rPr>
          <w:rFonts w:ascii="Arial" w:eastAsia="Times New Roman" w:hAnsi="Arial" w:cs="Arial"/>
          <w:sz w:val="20"/>
          <w:szCs w:val="20"/>
          <w:lang w:eastAsia="en-AU"/>
        </w:rPr>
      </w:pPr>
      <w:r w:rsidRPr="007156EC">
        <w:rPr>
          <w:rFonts w:ascii="Arial" w:eastAsia="Times New Roman" w:hAnsi="Arial" w:cs="Arial"/>
          <w:sz w:val="20"/>
          <w:szCs w:val="20"/>
          <w:lang w:eastAsia="en-AU"/>
        </w:rPr>
        <w:t xml:space="preserve">The Supplier must supply the Goods and/or Services to </w:t>
      </w:r>
      <w:r w:rsidR="00E7089A" w:rsidRPr="00E7089A">
        <w:rPr>
          <w:rFonts w:ascii="Arial" w:eastAsia="Times New Roman" w:hAnsi="Arial" w:cs="Arial"/>
          <w:sz w:val="20"/>
          <w:szCs w:val="20"/>
          <w:lang w:eastAsia="en-AU"/>
        </w:rPr>
        <w:t xml:space="preserve">SBA </w:t>
      </w:r>
      <w:r w:rsidRPr="007156EC">
        <w:rPr>
          <w:rFonts w:ascii="Arial" w:eastAsia="Times New Roman" w:hAnsi="Arial" w:cs="Arial"/>
          <w:sz w:val="20"/>
          <w:szCs w:val="20"/>
          <w:lang w:eastAsia="en-AU"/>
        </w:rPr>
        <w:t>in accordance with the Agreement.</w:t>
      </w:r>
      <w:r w:rsidRPr="007156EC">
        <w:rPr>
          <w:rFonts w:ascii="Arial" w:eastAsia="Times New Roman" w:hAnsi="Arial" w:cs="Arial"/>
          <w:sz w:val="20"/>
          <w:szCs w:val="20"/>
          <w:lang w:eastAsia="en-AU"/>
        </w:rPr>
        <w:br/>
      </w:r>
    </w:p>
    <w:p w:rsidR="007156EC" w:rsidRPr="007156EC" w:rsidRDefault="007156EC" w:rsidP="007156EC">
      <w:pPr>
        <w:spacing w:after="0" w:line="240" w:lineRule="auto"/>
        <w:rPr>
          <w:rFonts w:ascii="Arial" w:eastAsia="Times New Roman" w:hAnsi="Arial" w:cs="Arial"/>
          <w:b/>
          <w:sz w:val="20"/>
          <w:szCs w:val="20"/>
          <w:lang w:eastAsia="en-AU"/>
        </w:rPr>
      </w:pPr>
      <w:r w:rsidRPr="00E7089A">
        <w:rPr>
          <w:rFonts w:ascii="Arial" w:eastAsia="Times New Roman" w:hAnsi="Arial" w:cs="Arial"/>
          <w:b/>
          <w:bCs/>
          <w:sz w:val="20"/>
          <w:szCs w:val="20"/>
          <w:lang w:eastAsia="en-AU"/>
        </w:rPr>
        <w:t>2 Price for goods and services</w:t>
      </w:r>
    </w:p>
    <w:p w:rsidR="007156EC" w:rsidRPr="007156EC" w:rsidRDefault="007156EC" w:rsidP="007156EC">
      <w:pPr>
        <w:spacing w:after="0" w:line="240" w:lineRule="auto"/>
        <w:rPr>
          <w:rFonts w:ascii="Arial" w:eastAsia="Times New Roman" w:hAnsi="Arial" w:cs="Arial"/>
          <w:sz w:val="20"/>
          <w:szCs w:val="20"/>
          <w:lang w:eastAsia="en-AU"/>
        </w:rPr>
      </w:pPr>
      <w:r w:rsidRPr="007156EC">
        <w:rPr>
          <w:rFonts w:ascii="Arial" w:eastAsia="Times New Roman" w:hAnsi="Arial" w:cs="Arial"/>
          <w:sz w:val="20"/>
          <w:szCs w:val="20"/>
          <w:lang w:eastAsia="en-AU"/>
        </w:rPr>
        <w:t xml:space="preserve">2.1 </w:t>
      </w:r>
      <w:r w:rsidR="00E7089A">
        <w:rPr>
          <w:rFonts w:ascii="Arial" w:eastAsia="Times New Roman" w:hAnsi="Arial" w:cs="Arial"/>
          <w:sz w:val="20"/>
          <w:szCs w:val="20"/>
          <w:lang w:eastAsia="en-AU"/>
        </w:rPr>
        <w:t xml:space="preserve">SBA </w:t>
      </w:r>
      <w:r w:rsidRPr="007156EC">
        <w:rPr>
          <w:rFonts w:ascii="Arial" w:eastAsia="Times New Roman" w:hAnsi="Arial" w:cs="Arial"/>
          <w:sz w:val="20"/>
          <w:szCs w:val="20"/>
          <w:lang w:eastAsia="en-AU"/>
        </w:rPr>
        <w:t>agrees to pay the Price for the Goods and /or Services.</w:t>
      </w:r>
      <w:r w:rsidRPr="007156EC">
        <w:rPr>
          <w:rFonts w:ascii="Arial" w:eastAsia="Times New Roman" w:hAnsi="Arial" w:cs="Arial"/>
          <w:sz w:val="20"/>
          <w:szCs w:val="20"/>
          <w:lang w:eastAsia="en-AU"/>
        </w:rPr>
        <w:br/>
        <w:t>2.2 The Price includes GST, all packaging, transport, customs duty (and any other duties, taxes or levies), insurance, loading, unloading and storage costs, up to the point of delivery.</w:t>
      </w:r>
    </w:p>
    <w:p w:rsidR="00E7089A" w:rsidRDefault="00E7089A" w:rsidP="007156EC">
      <w:pPr>
        <w:spacing w:after="0" w:line="240" w:lineRule="auto"/>
        <w:rPr>
          <w:rFonts w:ascii="Arial" w:eastAsia="Times New Roman" w:hAnsi="Arial" w:cs="Arial"/>
          <w:bCs/>
          <w:sz w:val="20"/>
          <w:szCs w:val="20"/>
          <w:lang w:eastAsia="en-AU"/>
        </w:rPr>
      </w:pPr>
    </w:p>
    <w:p w:rsidR="007156EC" w:rsidRPr="007156EC" w:rsidRDefault="007156EC" w:rsidP="007156EC">
      <w:pPr>
        <w:spacing w:after="0" w:line="240" w:lineRule="auto"/>
        <w:rPr>
          <w:rFonts w:ascii="Arial" w:eastAsia="Times New Roman" w:hAnsi="Arial" w:cs="Arial"/>
          <w:sz w:val="20"/>
          <w:szCs w:val="20"/>
          <w:lang w:eastAsia="en-AU"/>
        </w:rPr>
      </w:pPr>
      <w:r w:rsidRPr="00E7089A">
        <w:rPr>
          <w:rFonts w:ascii="Arial" w:eastAsia="Times New Roman" w:hAnsi="Arial" w:cs="Arial"/>
          <w:b/>
          <w:bCs/>
          <w:sz w:val="20"/>
          <w:szCs w:val="20"/>
          <w:lang w:eastAsia="en-AU"/>
        </w:rPr>
        <w:t>3 Risk and title in Goods</w:t>
      </w:r>
      <w:r w:rsidRPr="007156EC">
        <w:rPr>
          <w:rFonts w:ascii="Arial" w:eastAsia="Times New Roman" w:hAnsi="Arial" w:cs="Arial"/>
          <w:b/>
          <w:sz w:val="20"/>
          <w:szCs w:val="20"/>
          <w:lang w:eastAsia="en-AU"/>
        </w:rPr>
        <w:br/>
      </w:r>
      <w:r w:rsidRPr="007156EC">
        <w:rPr>
          <w:rFonts w:ascii="Arial" w:eastAsia="Times New Roman" w:hAnsi="Arial" w:cs="Arial"/>
          <w:sz w:val="20"/>
          <w:szCs w:val="20"/>
          <w:lang w:eastAsia="en-AU"/>
        </w:rPr>
        <w:t xml:space="preserve">Risk in the Goods passes to </w:t>
      </w:r>
      <w:r w:rsidR="00E7089A">
        <w:rPr>
          <w:rFonts w:ascii="Arial" w:eastAsia="Times New Roman" w:hAnsi="Arial" w:cs="Arial"/>
          <w:sz w:val="20"/>
          <w:szCs w:val="20"/>
          <w:lang w:eastAsia="en-AU"/>
        </w:rPr>
        <w:t xml:space="preserve">SBA </w:t>
      </w:r>
      <w:r w:rsidRPr="007156EC">
        <w:rPr>
          <w:rFonts w:ascii="Arial" w:eastAsia="Times New Roman" w:hAnsi="Arial" w:cs="Arial"/>
          <w:sz w:val="20"/>
          <w:szCs w:val="20"/>
          <w:lang w:eastAsia="en-AU"/>
        </w:rPr>
        <w:t xml:space="preserve">upon delivery of the Goods. Title in the Goods passes to </w:t>
      </w:r>
      <w:r w:rsidR="00E7089A">
        <w:rPr>
          <w:rFonts w:ascii="Arial" w:eastAsia="Times New Roman" w:hAnsi="Arial" w:cs="Arial"/>
          <w:sz w:val="20"/>
          <w:szCs w:val="20"/>
          <w:lang w:eastAsia="en-AU"/>
        </w:rPr>
        <w:t xml:space="preserve">SBA </w:t>
      </w:r>
      <w:r w:rsidRPr="007156EC">
        <w:rPr>
          <w:rFonts w:ascii="Arial" w:eastAsia="Times New Roman" w:hAnsi="Arial" w:cs="Arial"/>
          <w:sz w:val="20"/>
          <w:szCs w:val="20"/>
          <w:lang w:eastAsia="en-AU"/>
        </w:rPr>
        <w:t xml:space="preserve">upon delivery or upon payment by </w:t>
      </w:r>
      <w:r w:rsidR="00E7089A">
        <w:rPr>
          <w:rFonts w:ascii="Arial" w:eastAsia="Times New Roman" w:hAnsi="Arial" w:cs="Arial"/>
          <w:sz w:val="20"/>
          <w:szCs w:val="20"/>
          <w:lang w:eastAsia="en-AU"/>
        </w:rPr>
        <w:t xml:space="preserve">SBA </w:t>
      </w:r>
      <w:r w:rsidRPr="007156EC">
        <w:rPr>
          <w:rFonts w:ascii="Arial" w:eastAsia="Times New Roman" w:hAnsi="Arial" w:cs="Arial"/>
          <w:sz w:val="20"/>
          <w:szCs w:val="20"/>
          <w:lang w:eastAsia="en-AU"/>
        </w:rPr>
        <w:t xml:space="preserve">for the Goods, whichever occurs first. Delivery occurs when </w:t>
      </w:r>
      <w:r w:rsidR="00E7089A">
        <w:rPr>
          <w:rFonts w:ascii="Arial" w:eastAsia="Times New Roman" w:hAnsi="Arial" w:cs="Arial"/>
          <w:sz w:val="20"/>
          <w:szCs w:val="20"/>
          <w:lang w:eastAsia="en-AU"/>
        </w:rPr>
        <w:t xml:space="preserve">SBA </w:t>
      </w:r>
      <w:r w:rsidRPr="007156EC">
        <w:rPr>
          <w:rFonts w:ascii="Arial" w:eastAsia="Times New Roman" w:hAnsi="Arial" w:cs="Arial"/>
          <w:sz w:val="20"/>
          <w:szCs w:val="20"/>
          <w:lang w:eastAsia="en-AU"/>
        </w:rPr>
        <w:t>signs a delivery receipt.</w:t>
      </w:r>
    </w:p>
    <w:p w:rsidR="00E7089A" w:rsidRDefault="00E7089A" w:rsidP="007156EC">
      <w:pPr>
        <w:spacing w:after="0" w:line="240" w:lineRule="auto"/>
        <w:rPr>
          <w:rFonts w:ascii="Arial" w:eastAsia="Times New Roman" w:hAnsi="Arial" w:cs="Arial"/>
          <w:bCs/>
          <w:sz w:val="20"/>
          <w:szCs w:val="20"/>
          <w:lang w:eastAsia="en-AU"/>
        </w:rPr>
      </w:pPr>
    </w:p>
    <w:p w:rsidR="007156EC" w:rsidRPr="007156EC" w:rsidRDefault="007156EC" w:rsidP="007156EC">
      <w:pPr>
        <w:spacing w:after="0" w:line="240" w:lineRule="auto"/>
        <w:rPr>
          <w:rFonts w:ascii="Arial" w:eastAsia="Times New Roman" w:hAnsi="Arial" w:cs="Arial"/>
          <w:b/>
          <w:sz w:val="20"/>
          <w:szCs w:val="20"/>
          <w:lang w:eastAsia="en-AU"/>
        </w:rPr>
      </w:pPr>
      <w:r w:rsidRPr="00E7089A">
        <w:rPr>
          <w:rFonts w:ascii="Arial" w:eastAsia="Times New Roman" w:hAnsi="Arial" w:cs="Arial"/>
          <w:b/>
          <w:bCs/>
          <w:sz w:val="20"/>
          <w:szCs w:val="20"/>
          <w:lang w:eastAsia="en-AU"/>
        </w:rPr>
        <w:t>4 Conditions as to quality of Goods and Services</w:t>
      </w:r>
    </w:p>
    <w:p w:rsidR="007156EC" w:rsidRPr="007156EC" w:rsidRDefault="007156EC" w:rsidP="007156EC">
      <w:pPr>
        <w:spacing w:after="0" w:line="240" w:lineRule="auto"/>
        <w:rPr>
          <w:rFonts w:ascii="Arial" w:eastAsia="Times New Roman" w:hAnsi="Arial" w:cs="Arial"/>
          <w:sz w:val="20"/>
          <w:szCs w:val="20"/>
          <w:lang w:eastAsia="en-AU"/>
        </w:rPr>
      </w:pPr>
      <w:r w:rsidRPr="007156EC">
        <w:rPr>
          <w:rFonts w:ascii="Arial" w:eastAsia="Times New Roman" w:hAnsi="Arial" w:cs="Arial"/>
          <w:sz w:val="20"/>
          <w:szCs w:val="20"/>
          <w:lang w:eastAsia="en-AU"/>
        </w:rPr>
        <w:t>4.1 The Supplier warrants that the Goods and Services</w:t>
      </w:r>
      <w:proofErr w:type="gramStart"/>
      <w:r w:rsidRPr="007156EC">
        <w:rPr>
          <w:rFonts w:ascii="Arial" w:eastAsia="Times New Roman" w:hAnsi="Arial" w:cs="Arial"/>
          <w:sz w:val="20"/>
          <w:szCs w:val="20"/>
          <w:lang w:eastAsia="en-AU"/>
        </w:rPr>
        <w:t>:</w:t>
      </w:r>
      <w:proofErr w:type="gramEnd"/>
      <w:r w:rsidRPr="007156EC">
        <w:rPr>
          <w:rFonts w:ascii="Arial" w:eastAsia="Times New Roman" w:hAnsi="Arial" w:cs="Arial"/>
          <w:sz w:val="20"/>
          <w:szCs w:val="20"/>
          <w:lang w:eastAsia="en-AU"/>
        </w:rPr>
        <w:br/>
        <w:t>(a) comply with all Specifications;</w:t>
      </w:r>
    </w:p>
    <w:p w:rsidR="007156EC" w:rsidRPr="007156EC" w:rsidRDefault="007156EC" w:rsidP="007156EC">
      <w:pPr>
        <w:spacing w:after="0" w:line="240" w:lineRule="auto"/>
        <w:rPr>
          <w:rFonts w:ascii="Arial" w:eastAsia="Times New Roman" w:hAnsi="Arial" w:cs="Arial"/>
          <w:sz w:val="20"/>
          <w:szCs w:val="20"/>
          <w:lang w:eastAsia="en-AU"/>
        </w:rPr>
      </w:pPr>
      <w:r w:rsidRPr="007156EC">
        <w:rPr>
          <w:rFonts w:ascii="Arial" w:eastAsia="Times New Roman" w:hAnsi="Arial" w:cs="Arial"/>
          <w:sz w:val="20"/>
          <w:szCs w:val="20"/>
          <w:lang w:eastAsia="en-AU"/>
        </w:rPr>
        <w:t xml:space="preserve">(b) </w:t>
      </w:r>
      <w:proofErr w:type="gramStart"/>
      <w:r w:rsidRPr="007156EC">
        <w:rPr>
          <w:rFonts w:ascii="Arial" w:eastAsia="Times New Roman" w:hAnsi="Arial" w:cs="Arial"/>
          <w:sz w:val="20"/>
          <w:szCs w:val="20"/>
          <w:lang w:eastAsia="en-AU"/>
        </w:rPr>
        <w:t>do</w:t>
      </w:r>
      <w:proofErr w:type="gramEnd"/>
      <w:r w:rsidRPr="007156EC">
        <w:rPr>
          <w:rFonts w:ascii="Arial" w:eastAsia="Times New Roman" w:hAnsi="Arial" w:cs="Arial"/>
          <w:sz w:val="20"/>
          <w:szCs w:val="20"/>
          <w:lang w:eastAsia="en-AU"/>
        </w:rPr>
        <w:t xml:space="preserve"> not infringe any right of any third party (including, without limitation, any intellectual property right), or applicable law, statute, regulation, code or rule;</w:t>
      </w:r>
    </w:p>
    <w:p w:rsidR="007156EC" w:rsidRPr="007156EC" w:rsidRDefault="007156EC" w:rsidP="007156EC">
      <w:pPr>
        <w:spacing w:after="0" w:line="240" w:lineRule="auto"/>
        <w:rPr>
          <w:rFonts w:ascii="Arial" w:eastAsia="Times New Roman" w:hAnsi="Arial" w:cs="Arial"/>
          <w:sz w:val="20"/>
          <w:szCs w:val="20"/>
          <w:lang w:eastAsia="en-AU"/>
        </w:rPr>
      </w:pPr>
      <w:r w:rsidRPr="007156EC">
        <w:rPr>
          <w:rFonts w:ascii="Arial" w:eastAsia="Times New Roman" w:hAnsi="Arial" w:cs="Arial"/>
          <w:sz w:val="20"/>
          <w:szCs w:val="20"/>
          <w:lang w:eastAsia="en-AU"/>
        </w:rPr>
        <w:t xml:space="preserve">(c) </w:t>
      </w:r>
      <w:proofErr w:type="gramStart"/>
      <w:r w:rsidRPr="007156EC">
        <w:rPr>
          <w:rFonts w:ascii="Arial" w:eastAsia="Times New Roman" w:hAnsi="Arial" w:cs="Arial"/>
          <w:sz w:val="20"/>
          <w:szCs w:val="20"/>
          <w:lang w:eastAsia="en-AU"/>
        </w:rPr>
        <w:t>are</w:t>
      </w:r>
      <w:proofErr w:type="gramEnd"/>
      <w:r w:rsidRPr="007156EC">
        <w:rPr>
          <w:rFonts w:ascii="Arial" w:eastAsia="Times New Roman" w:hAnsi="Arial" w:cs="Arial"/>
          <w:sz w:val="20"/>
          <w:szCs w:val="20"/>
          <w:lang w:eastAsia="en-AU"/>
        </w:rPr>
        <w:t xml:space="preserve"> fit for the purpose which the Supplier has been notified </w:t>
      </w:r>
      <w:r w:rsidR="00E7089A" w:rsidRPr="00E7089A">
        <w:rPr>
          <w:rFonts w:ascii="Arial" w:eastAsia="Times New Roman" w:hAnsi="Arial" w:cs="Arial"/>
          <w:sz w:val="20"/>
          <w:szCs w:val="20"/>
          <w:lang w:eastAsia="en-AU"/>
        </w:rPr>
        <w:t xml:space="preserve">SBA </w:t>
      </w:r>
      <w:r w:rsidRPr="007156EC">
        <w:rPr>
          <w:rFonts w:ascii="Arial" w:eastAsia="Times New Roman" w:hAnsi="Arial" w:cs="Arial"/>
          <w:sz w:val="20"/>
          <w:szCs w:val="20"/>
          <w:lang w:eastAsia="en-AU"/>
        </w:rPr>
        <w:t>intends to use them or for which</w:t>
      </w:r>
      <w:r w:rsidRPr="007156EC">
        <w:rPr>
          <w:rFonts w:ascii="Arial" w:eastAsia="Times New Roman" w:hAnsi="Arial" w:cs="Arial"/>
          <w:sz w:val="20"/>
          <w:szCs w:val="20"/>
          <w:shd w:val="clear" w:color="auto" w:fill="F7901E"/>
          <w:lang w:eastAsia="en-AU"/>
        </w:rPr>
        <w:t xml:space="preserve"> </w:t>
      </w:r>
      <w:r w:rsidRPr="007156EC">
        <w:rPr>
          <w:rFonts w:ascii="Arial" w:eastAsia="Times New Roman" w:hAnsi="Arial" w:cs="Arial"/>
          <w:sz w:val="20"/>
          <w:szCs w:val="20"/>
          <w:lang w:eastAsia="en-AU"/>
        </w:rPr>
        <w:t>they are commonly used;</w:t>
      </w:r>
      <w:r w:rsidRPr="007156EC">
        <w:rPr>
          <w:rFonts w:ascii="Arial" w:eastAsia="Times New Roman" w:hAnsi="Arial" w:cs="Arial"/>
          <w:sz w:val="20"/>
          <w:szCs w:val="20"/>
          <w:lang w:eastAsia="en-AU"/>
        </w:rPr>
        <w:br/>
        <w:t xml:space="preserve">(d) correspond with any description or sample the Supplier has previously provided to </w:t>
      </w:r>
      <w:r w:rsidR="00E7089A">
        <w:rPr>
          <w:rFonts w:ascii="Arial" w:eastAsia="Times New Roman" w:hAnsi="Arial" w:cs="Arial"/>
          <w:sz w:val="20"/>
          <w:szCs w:val="20"/>
          <w:lang w:eastAsia="en-AU"/>
        </w:rPr>
        <w:t>SBA</w:t>
      </w:r>
      <w:r w:rsidRPr="007156EC">
        <w:rPr>
          <w:rFonts w:ascii="Arial" w:eastAsia="Times New Roman" w:hAnsi="Arial" w:cs="Arial"/>
          <w:sz w:val="20"/>
          <w:szCs w:val="20"/>
          <w:lang w:eastAsia="en-AU"/>
        </w:rPr>
        <w:t>; and</w:t>
      </w:r>
    </w:p>
    <w:p w:rsidR="007156EC" w:rsidRPr="007156EC" w:rsidRDefault="007156EC" w:rsidP="007156EC">
      <w:pPr>
        <w:spacing w:after="0" w:line="240" w:lineRule="auto"/>
        <w:rPr>
          <w:rFonts w:ascii="Arial" w:eastAsia="Times New Roman" w:hAnsi="Arial" w:cs="Arial"/>
          <w:sz w:val="20"/>
          <w:szCs w:val="20"/>
          <w:lang w:eastAsia="en-AU"/>
        </w:rPr>
      </w:pPr>
      <w:r w:rsidRPr="007156EC">
        <w:rPr>
          <w:rFonts w:ascii="Arial" w:eastAsia="Times New Roman" w:hAnsi="Arial" w:cs="Arial"/>
          <w:sz w:val="20"/>
          <w:szCs w:val="20"/>
          <w:lang w:eastAsia="en-AU"/>
        </w:rPr>
        <w:t xml:space="preserve">(e) </w:t>
      </w:r>
      <w:proofErr w:type="gramStart"/>
      <w:r w:rsidRPr="007156EC">
        <w:rPr>
          <w:rFonts w:ascii="Arial" w:eastAsia="Times New Roman" w:hAnsi="Arial" w:cs="Arial"/>
          <w:sz w:val="20"/>
          <w:szCs w:val="20"/>
          <w:lang w:eastAsia="en-AU"/>
        </w:rPr>
        <w:t>comply</w:t>
      </w:r>
      <w:proofErr w:type="gramEnd"/>
      <w:r w:rsidRPr="007156EC">
        <w:rPr>
          <w:rFonts w:ascii="Arial" w:eastAsia="Times New Roman" w:hAnsi="Arial" w:cs="Arial"/>
          <w:sz w:val="20"/>
          <w:szCs w:val="20"/>
          <w:lang w:eastAsia="en-AU"/>
        </w:rPr>
        <w:t xml:space="preserve"> with all relevant legislation.</w:t>
      </w:r>
    </w:p>
    <w:p w:rsidR="007156EC" w:rsidRPr="007156EC" w:rsidRDefault="007156EC" w:rsidP="007156EC">
      <w:pPr>
        <w:spacing w:after="0" w:line="240" w:lineRule="auto"/>
        <w:rPr>
          <w:rFonts w:ascii="Arial" w:eastAsia="Times New Roman" w:hAnsi="Arial" w:cs="Arial"/>
          <w:sz w:val="20"/>
          <w:szCs w:val="20"/>
          <w:lang w:eastAsia="en-AU"/>
        </w:rPr>
      </w:pPr>
      <w:r w:rsidRPr="007156EC">
        <w:rPr>
          <w:rFonts w:ascii="Arial" w:eastAsia="Times New Roman" w:hAnsi="Arial" w:cs="Arial"/>
          <w:sz w:val="20"/>
          <w:szCs w:val="20"/>
          <w:lang w:eastAsia="en-AU"/>
        </w:rPr>
        <w:t>4.2 Without limiting clause 4.1, the Supplier warrants that the Goods:</w:t>
      </w:r>
    </w:p>
    <w:p w:rsidR="007156EC" w:rsidRPr="007156EC" w:rsidRDefault="007156EC" w:rsidP="007156EC">
      <w:pPr>
        <w:spacing w:after="0" w:line="240" w:lineRule="auto"/>
        <w:rPr>
          <w:rFonts w:ascii="Arial" w:eastAsia="Times New Roman" w:hAnsi="Arial" w:cs="Arial"/>
          <w:sz w:val="20"/>
          <w:szCs w:val="20"/>
          <w:lang w:eastAsia="en-AU"/>
        </w:rPr>
      </w:pPr>
      <w:r w:rsidRPr="007156EC">
        <w:rPr>
          <w:rFonts w:ascii="Arial" w:eastAsia="Times New Roman" w:hAnsi="Arial" w:cs="Arial"/>
          <w:sz w:val="20"/>
          <w:szCs w:val="20"/>
          <w:lang w:eastAsia="en-AU"/>
        </w:rPr>
        <w:t xml:space="preserve">(a) </w:t>
      </w:r>
      <w:proofErr w:type="gramStart"/>
      <w:r w:rsidRPr="007156EC">
        <w:rPr>
          <w:rFonts w:ascii="Arial" w:eastAsia="Times New Roman" w:hAnsi="Arial" w:cs="Arial"/>
          <w:sz w:val="20"/>
          <w:szCs w:val="20"/>
          <w:lang w:eastAsia="en-AU"/>
        </w:rPr>
        <w:t>are</w:t>
      </w:r>
      <w:proofErr w:type="gramEnd"/>
      <w:r w:rsidRPr="007156EC">
        <w:rPr>
          <w:rFonts w:ascii="Arial" w:eastAsia="Times New Roman" w:hAnsi="Arial" w:cs="Arial"/>
          <w:sz w:val="20"/>
          <w:szCs w:val="20"/>
          <w:lang w:eastAsia="en-AU"/>
        </w:rPr>
        <w:t xml:space="preserve"> not defective and are of merchantable quality;</w:t>
      </w:r>
    </w:p>
    <w:p w:rsidR="007156EC" w:rsidRPr="007156EC" w:rsidRDefault="007156EC" w:rsidP="007156EC">
      <w:pPr>
        <w:spacing w:after="0" w:line="240" w:lineRule="auto"/>
        <w:rPr>
          <w:rFonts w:ascii="Arial" w:eastAsia="Times New Roman" w:hAnsi="Arial" w:cs="Arial"/>
          <w:sz w:val="20"/>
          <w:szCs w:val="20"/>
          <w:lang w:eastAsia="en-AU"/>
        </w:rPr>
      </w:pPr>
      <w:r w:rsidRPr="007156EC">
        <w:rPr>
          <w:rFonts w:ascii="Arial" w:eastAsia="Times New Roman" w:hAnsi="Arial" w:cs="Arial"/>
          <w:sz w:val="20"/>
          <w:szCs w:val="20"/>
          <w:lang w:eastAsia="en-AU"/>
        </w:rPr>
        <w:t xml:space="preserve">(b) </w:t>
      </w:r>
      <w:proofErr w:type="gramStart"/>
      <w:r w:rsidRPr="007156EC">
        <w:rPr>
          <w:rFonts w:ascii="Arial" w:eastAsia="Times New Roman" w:hAnsi="Arial" w:cs="Arial"/>
          <w:sz w:val="20"/>
          <w:szCs w:val="20"/>
          <w:lang w:eastAsia="en-AU"/>
        </w:rPr>
        <w:t>where</w:t>
      </w:r>
      <w:proofErr w:type="gramEnd"/>
      <w:r w:rsidRPr="007156EC">
        <w:rPr>
          <w:rFonts w:ascii="Arial" w:eastAsia="Times New Roman" w:hAnsi="Arial" w:cs="Arial"/>
          <w:sz w:val="20"/>
          <w:szCs w:val="20"/>
          <w:lang w:eastAsia="en-AU"/>
        </w:rPr>
        <w:t xml:space="preserve"> the Goods are intended for human consumption (or are an ingredient to be used in the manufacture of goods intended for human consumption):</w:t>
      </w:r>
    </w:p>
    <w:p w:rsidR="007156EC" w:rsidRPr="007156EC" w:rsidRDefault="007156EC" w:rsidP="007156EC">
      <w:pPr>
        <w:spacing w:after="0" w:line="240" w:lineRule="auto"/>
        <w:rPr>
          <w:rFonts w:ascii="Arial" w:eastAsia="Times New Roman" w:hAnsi="Arial" w:cs="Arial"/>
          <w:sz w:val="20"/>
          <w:szCs w:val="20"/>
          <w:lang w:eastAsia="en-AU"/>
        </w:rPr>
      </w:pPr>
      <w:r w:rsidRPr="007156EC">
        <w:rPr>
          <w:rFonts w:ascii="Arial" w:eastAsia="Times New Roman" w:hAnsi="Arial" w:cs="Arial"/>
          <w:sz w:val="20"/>
          <w:szCs w:val="20"/>
          <w:lang w:eastAsia="en-AU"/>
        </w:rPr>
        <w:t>(</w:t>
      </w:r>
      <w:proofErr w:type="spellStart"/>
      <w:r w:rsidRPr="007156EC">
        <w:rPr>
          <w:rFonts w:ascii="Arial" w:eastAsia="Times New Roman" w:hAnsi="Arial" w:cs="Arial"/>
          <w:sz w:val="20"/>
          <w:szCs w:val="20"/>
          <w:lang w:eastAsia="en-AU"/>
        </w:rPr>
        <w:t>i</w:t>
      </w:r>
      <w:proofErr w:type="spellEnd"/>
      <w:r w:rsidRPr="007156EC">
        <w:rPr>
          <w:rFonts w:ascii="Arial" w:eastAsia="Times New Roman" w:hAnsi="Arial" w:cs="Arial"/>
          <w:sz w:val="20"/>
          <w:szCs w:val="20"/>
          <w:lang w:eastAsia="en-AU"/>
        </w:rPr>
        <w:t xml:space="preserve">) </w:t>
      </w:r>
      <w:proofErr w:type="gramStart"/>
      <w:r w:rsidRPr="007156EC">
        <w:rPr>
          <w:rFonts w:ascii="Arial" w:eastAsia="Times New Roman" w:hAnsi="Arial" w:cs="Arial"/>
          <w:sz w:val="20"/>
          <w:szCs w:val="20"/>
          <w:lang w:eastAsia="en-AU"/>
        </w:rPr>
        <w:t>are</w:t>
      </w:r>
      <w:proofErr w:type="gramEnd"/>
      <w:r w:rsidRPr="007156EC">
        <w:rPr>
          <w:rFonts w:ascii="Arial" w:eastAsia="Times New Roman" w:hAnsi="Arial" w:cs="Arial"/>
          <w:sz w:val="20"/>
          <w:szCs w:val="20"/>
          <w:lang w:eastAsia="en-AU"/>
        </w:rPr>
        <w:t xml:space="preserve"> fit for human consumption;</w:t>
      </w:r>
    </w:p>
    <w:p w:rsidR="007156EC" w:rsidRPr="007156EC" w:rsidRDefault="007156EC" w:rsidP="007156EC">
      <w:pPr>
        <w:spacing w:after="0" w:line="240" w:lineRule="auto"/>
        <w:rPr>
          <w:rFonts w:ascii="Arial" w:eastAsia="Times New Roman" w:hAnsi="Arial" w:cs="Arial"/>
          <w:sz w:val="20"/>
          <w:szCs w:val="20"/>
          <w:lang w:eastAsia="en-AU"/>
        </w:rPr>
      </w:pPr>
      <w:r w:rsidRPr="007156EC">
        <w:rPr>
          <w:rFonts w:ascii="Arial" w:eastAsia="Times New Roman" w:hAnsi="Arial" w:cs="Arial"/>
          <w:sz w:val="20"/>
          <w:szCs w:val="20"/>
          <w:lang w:eastAsia="en-AU"/>
        </w:rPr>
        <w:t>(ii) comply in all respects with all relevant provisions of all applicable food, health, trade practices, weights and measures and other legislation in Australia;</w:t>
      </w:r>
      <w:r w:rsidRPr="007156EC">
        <w:rPr>
          <w:rFonts w:ascii="Arial" w:eastAsia="Times New Roman" w:hAnsi="Arial" w:cs="Arial"/>
          <w:sz w:val="20"/>
          <w:szCs w:val="20"/>
          <w:lang w:eastAsia="en-AU"/>
        </w:rPr>
        <w:br/>
        <w:t>(iii) are not adulterated or contaminated in any way; and</w:t>
      </w:r>
    </w:p>
    <w:p w:rsidR="007156EC" w:rsidRPr="007156EC" w:rsidRDefault="007156EC" w:rsidP="007156EC">
      <w:pPr>
        <w:spacing w:after="0" w:line="240" w:lineRule="auto"/>
        <w:rPr>
          <w:rFonts w:ascii="Arial" w:eastAsia="Times New Roman" w:hAnsi="Arial" w:cs="Arial"/>
          <w:sz w:val="20"/>
          <w:szCs w:val="20"/>
          <w:lang w:eastAsia="en-AU"/>
        </w:rPr>
      </w:pPr>
      <w:r w:rsidRPr="007156EC">
        <w:rPr>
          <w:rFonts w:ascii="Arial" w:eastAsia="Times New Roman" w:hAnsi="Arial" w:cs="Arial"/>
          <w:sz w:val="20"/>
          <w:szCs w:val="20"/>
          <w:lang w:eastAsia="en-AU"/>
        </w:rPr>
        <w:t xml:space="preserve">(iv) </w:t>
      </w:r>
      <w:proofErr w:type="gramStart"/>
      <w:r w:rsidRPr="007156EC">
        <w:rPr>
          <w:rFonts w:ascii="Arial" w:eastAsia="Times New Roman" w:hAnsi="Arial" w:cs="Arial"/>
          <w:sz w:val="20"/>
          <w:szCs w:val="20"/>
          <w:lang w:eastAsia="en-AU"/>
        </w:rPr>
        <w:t>the</w:t>
      </w:r>
      <w:proofErr w:type="gramEnd"/>
      <w:r w:rsidRPr="007156EC">
        <w:rPr>
          <w:rFonts w:ascii="Arial" w:eastAsia="Times New Roman" w:hAnsi="Arial" w:cs="Arial"/>
          <w:sz w:val="20"/>
          <w:szCs w:val="20"/>
          <w:lang w:eastAsia="en-AU"/>
        </w:rPr>
        <w:t xml:space="preserve"> Goods do not comprise and are not derived from any genetically modified organisms or products, except to the extent agreed by </w:t>
      </w:r>
      <w:r w:rsidR="00E7089A">
        <w:rPr>
          <w:rFonts w:ascii="Arial" w:eastAsia="Times New Roman" w:hAnsi="Arial" w:cs="Arial"/>
          <w:sz w:val="20"/>
          <w:szCs w:val="20"/>
          <w:lang w:eastAsia="en-AU"/>
        </w:rPr>
        <w:t>SBA</w:t>
      </w:r>
      <w:r w:rsidRPr="007156EC">
        <w:rPr>
          <w:rFonts w:ascii="Arial" w:eastAsia="Times New Roman" w:hAnsi="Arial" w:cs="Arial"/>
          <w:sz w:val="20"/>
          <w:szCs w:val="20"/>
          <w:lang w:eastAsia="en-AU"/>
        </w:rPr>
        <w:t>.</w:t>
      </w:r>
    </w:p>
    <w:p w:rsidR="007156EC" w:rsidRPr="007156EC" w:rsidRDefault="007156EC" w:rsidP="007156EC">
      <w:pPr>
        <w:spacing w:after="0" w:line="240" w:lineRule="auto"/>
        <w:rPr>
          <w:rFonts w:ascii="Arial" w:eastAsia="Times New Roman" w:hAnsi="Arial" w:cs="Arial"/>
          <w:sz w:val="20"/>
          <w:szCs w:val="20"/>
          <w:lang w:eastAsia="en-AU"/>
        </w:rPr>
      </w:pPr>
      <w:r w:rsidRPr="007156EC">
        <w:rPr>
          <w:rFonts w:ascii="Arial" w:eastAsia="Times New Roman" w:hAnsi="Arial" w:cs="Arial"/>
          <w:sz w:val="20"/>
          <w:szCs w:val="20"/>
          <w:lang w:eastAsia="en-AU"/>
        </w:rPr>
        <w:t>4.3 Without limiting clause 4.1, the Supplier warrants that the Services will:</w:t>
      </w:r>
    </w:p>
    <w:p w:rsidR="007156EC" w:rsidRPr="007156EC" w:rsidRDefault="007156EC" w:rsidP="007156EC">
      <w:pPr>
        <w:spacing w:after="0" w:line="240" w:lineRule="auto"/>
        <w:rPr>
          <w:rFonts w:ascii="Arial" w:eastAsia="Times New Roman" w:hAnsi="Arial" w:cs="Arial"/>
          <w:sz w:val="20"/>
          <w:szCs w:val="20"/>
          <w:lang w:eastAsia="en-AU"/>
        </w:rPr>
      </w:pPr>
      <w:r w:rsidRPr="007156EC">
        <w:rPr>
          <w:rFonts w:ascii="Arial" w:eastAsia="Times New Roman" w:hAnsi="Arial" w:cs="Arial"/>
          <w:sz w:val="20"/>
          <w:szCs w:val="20"/>
          <w:lang w:eastAsia="en-AU"/>
        </w:rPr>
        <w:t xml:space="preserve">(a) </w:t>
      </w:r>
      <w:proofErr w:type="gramStart"/>
      <w:r w:rsidRPr="007156EC">
        <w:rPr>
          <w:rFonts w:ascii="Arial" w:eastAsia="Times New Roman" w:hAnsi="Arial" w:cs="Arial"/>
          <w:sz w:val="20"/>
          <w:szCs w:val="20"/>
          <w:lang w:eastAsia="en-AU"/>
        </w:rPr>
        <w:t>be</w:t>
      </w:r>
      <w:proofErr w:type="gramEnd"/>
      <w:r w:rsidRPr="007156EC">
        <w:rPr>
          <w:rFonts w:ascii="Arial" w:eastAsia="Times New Roman" w:hAnsi="Arial" w:cs="Arial"/>
          <w:sz w:val="20"/>
          <w:szCs w:val="20"/>
          <w:lang w:eastAsia="en-AU"/>
        </w:rPr>
        <w:t xml:space="preserve"> performed by appropriately qualified and trained personnel;</w:t>
      </w:r>
      <w:r w:rsidRPr="007156EC">
        <w:rPr>
          <w:rFonts w:ascii="Arial" w:eastAsia="Times New Roman" w:hAnsi="Arial" w:cs="Arial"/>
          <w:sz w:val="20"/>
          <w:szCs w:val="20"/>
          <w:lang w:eastAsia="en-AU"/>
        </w:rPr>
        <w:br/>
        <w:t>(b) be performed with due care and skill; and</w:t>
      </w:r>
    </w:p>
    <w:p w:rsidR="007156EC" w:rsidRPr="007156EC" w:rsidRDefault="007156EC" w:rsidP="007156EC">
      <w:pPr>
        <w:spacing w:after="0" w:line="240" w:lineRule="auto"/>
        <w:rPr>
          <w:rFonts w:ascii="Arial" w:eastAsia="Times New Roman" w:hAnsi="Arial" w:cs="Arial"/>
          <w:sz w:val="20"/>
          <w:szCs w:val="20"/>
          <w:lang w:eastAsia="en-AU"/>
        </w:rPr>
      </w:pPr>
      <w:r w:rsidRPr="007156EC">
        <w:rPr>
          <w:rFonts w:ascii="Arial" w:eastAsia="Times New Roman" w:hAnsi="Arial" w:cs="Arial"/>
          <w:sz w:val="20"/>
          <w:szCs w:val="20"/>
          <w:lang w:eastAsia="en-AU"/>
        </w:rPr>
        <w:t xml:space="preserve">(c) </w:t>
      </w:r>
      <w:proofErr w:type="gramStart"/>
      <w:r w:rsidRPr="007156EC">
        <w:rPr>
          <w:rFonts w:ascii="Arial" w:eastAsia="Times New Roman" w:hAnsi="Arial" w:cs="Arial"/>
          <w:sz w:val="20"/>
          <w:szCs w:val="20"/>
          <w:lang w:eastAsia="en-AU"/>
        </w:rPr>
        <w:t>comply</w:t>
      </w:r>
      <w:proofErr w:type="gramEnd"/>
      <w:r w:rsidRPr="007156EC">
        <w:rPr>
          <w:rFonts w:ascii="Arial" w:eastAsia="Times New Roman" w:hAnsi="Arial" w:cs="Arial"/>
          <w:sz w:val="20"/>
          <w:szCs w:val="20"/>
          <w:lang w:eastAsia="en-AU"/>
        </w:rPr>
        <w:t xml:space="preserve"> with all directives and orders given by </w:t>
      </w:r>
      <w:r w:rsidR="00E7089A">
        <w:rPr>
          <w:rFonts w:ascii="Arial" w:eastAsia="Times New Roman" w:hAnsi="Arial" w:cs="Arial"/>
          <w:sz w:val="20"/>
          <w:szCs w:val="20"/>
          <w:lang w:eastAsia="en-AU"/>
        </w:rPr>
        <w:t xml:space="preserve">SBA </w:t>
      </w:r>
      <w:r w:rsidRPr="007156EC">
        <w:rPr>
          <w:rFonts w:ascii="Arial" w:eastAsia="Times New Roman" w:hAnsi="Arial" w:cs="Arial"/>
          <w:sz w:val="20"/>
          <w:szCs w:val="20"/>
          <w:lang w:eastAsia="en-AU"/>
        </w:rPr>
        <w:t xml:space="preserve">representatives or procedures communicated by </w:t>
      </w:r>
      <w:r w:rsidR="00E7089A">
        <w:rPr>
          <w:rFonts w:ascii="Arial" w:eastAsia="Times New Roman" w:hAnsi="Arial" w:cs="Arial"/>
          <w:sz w:val="20"/>
          <w:szCs w:val="20"/>
          <w:lang w:eastAsia="en-AU"/>
        </w:rPr>
        <w:t xml:space="preserve">SBA </w:t>
      </w:r>
      <w:r w:rsidRPr="007156EC">
        <w:rPr>
          <w:rFonts w:ascii="Arial" w:eastAsia="Times New Roman" w:hAnsi="Arial" w:cs="Arial"/>
          <w:sz w:val="20"/>
          <w:szCs w:val="20"/>
          <w:lang w:eastAsia="en-AU"/>
        </w:rPr>
        <w:t>to the Supplier.</w:t>
      </w:r>
    </w:p>
    <w:p w:rsidR="00E7089A" w:rsidRDefault="00E7089A" w:rsidP="007156EC">
      <w:pPr>
        <w:spacing w:after="0" w:line="240" w:lineRule="auto"/>
        <w:rPr>
          <w:rFonts w:ascii="Arial" w:eastAsia="Times New Roman" w:hAnsi="Arial" w:cs="Arial"/>
          <w:bCs/>
          <w:sz w:val="20"/>
          <w:szCs w:val="20"/>
          <w:lang w:eastAsia="en-AU"/>
        </w:rPr>
      </w:pPr>
    </w:p>
    <w:p w:rsidR="007156EC" w:rsidRPr="007156EC" w:rsidRDefault="007156EC" w:rsidP="007156EC">
      <w:pPr>
        <w:spacing w:after="0" w:line="240" w:lineRule="auto"/>
        <w:rPr>
          <w:rFonts w:ascii="Arial" w:eastAsia="Times New Roman" w:hAnsi="Arial" w:cs="Arial"/>
          <w:b/>
          <w:sz w:val="20"/>
          <w:szCs w:val="20"/>
          <w:lang w:eastAsia="en-AU"/>
        </w:rPr>
      </w:pPr>
      <w:r w:rsidRPr="00E7089A">
        <w:rPr>
          <w:rFonts w:ascii="Arial" w:eastAsia="Times New Roman" w:hAnsi="Arial" w:cs="Arial"/>
          <w:b/>
          <w:bCs/>
          <w:sz w:val="20"/>
          <w:szCs w:val="20"/>
          <w:lang w:eastAsia="en-AU"/>
        </w:rPr>
        <w:t>5 Goods and Services which fail to meet standards</w:t>
      </w:r>
    </w:p>
    <w:p w:rsidR="007156EC" w:rsidRPr="007156EC" w:rsidRDefault="007156EC" w:rsidP="007156EC">
      <w:pPr>
        <w:spacing w:after="0" w:line="240" w:lineRule="auto"/>
        <w:rPr>
          <w:rFonts w:ascii="Arial" w:eastAsia="Times New Roman" w:hAnsi="Arial" w:cs="Arial"/>
          <w:sz w:val="20"/>
          <w:szCs w:val="20"/>
          <w:lang w:eastAsia="en-AU"/>
        </w:rPr>
      </w:pPr>
      <w:r w:rsidRPr="007156EC">
        <w:rPr>
          <w:rFonts w:ascii="Arial" w:eastAsia="Times New Roman" w:hAnsi="Arial" w:cs="Arial"/>
          <w:sz w:val="20"/>
          <w:szCs w:val="20"/>
          <w:lang w:eastAsia="en-AU"/>
        </w:rPr>
        <w:t xml:space="preserve">Without limiting any other remedy </w:t>
      </w:r>
      <w:r w:rsidR="00E7089A">
        <w:rPr>
          <w:rFonts w:ascii="Arial" w:eastAsia="Times New Roman" w:hAnsi="Arial" w:cs="Arial"/>
          <w:sz w:val="20"/>
          <w:szCs w:val="20"/>
          <w:lang w:eastAsia="en-AU"/>
        </w:rPr>
        <w:t xml:space="preserve">SBA </w:t>
      </w:r>
      <w:r w:rsidRPr="007156EC">
        <w:rPr>
          <w:rFonts w:ascii="Arial" w:eastAsia="Times New Roman" w:hAnsi="Arial" w:cs="Arial"/>
          <w:sz w:val="20"/>
          <w:szCs w:val="20"/>
          <w:lang w:eastAsia="en-AU"/>
        </w:rPr>
        <w:t xml:space="preserve">may have, if the Goods delivered or Services performed do not meet or exceed the standards required in the Agreement, do not meet or exceed the Specifications or are otherwise unacceptable to </w:t>
      </w:r>
      <w:r w:rsidR="00E7089A">
        <w:rPr>
          <w:rFonts w:ascii="Arial" w:eastAsia="Times New Roman" w:hAnsi="Arial" w:cs="Arial"/>
          <w:sz w:val="20"/>
          <w:szCs w:val="20"/>
          <w:lang w:eastAsia="en-AU"/>
        </w:rPr>
        <w:t xml:space="preserve">SBA </w:t>
      </w:r>
      <w:r w:rsidRPr="007156EC">
        <w:rPr>
          <w:rFonts w:ascii="Arial" w:eastAsia="Times New Roman" w:hAnsi="Arial" w:cs="Arial"/>
          <w:sz w:val="20"/>
          <w:szCs w:val="20"/>
          <w:lang w:eastAsia="en-AU"/>
        </w:rPr>
        <w:t>upon delivery and in relation to Goods, at any time during their intended useful life (</w:t>
      </w:r>
      <w:r w:rsidRPr="007156EC">
        <w:rPr>
          <w:rFonts w:ascii="Arial" w:eastAsia="Times New Roman" w:hAnsi="Arial" w:cs="Arial"/>
          <w:bCs/>
          <w:sz w:val="20"/>
          <w:szCs w:val="20"/>
          <w:lang w:eastAsia="en-AU"/>
        </w:rPr>
        <w:t>the Non-conforming Goods and Services)</w:t>
      </w:r>
      <w:r w:rsidRPr="007156EC">
        <w:rPr>
          <w:rFonts w:ascii="Arial" w:eastAsia="Times New Roman" w:hAnsi="Arial" w:cs="Arial"/>
          <w:sz w:val="20"/>
          <w:szCs w:val="20"/>
          <w:lang w:eastAsia="en-AU"/>
        </w:rPr>
        <w:t xml:space="preserve">, </w:t>
      </w:r>
      <w:r w:rsidR="00E7089A">
        <w:rPr>
          <w:rFonts w:ascii="Arial" w:eastAsia="Times New Roman" w:hAnsi="Arial" w:cs="Arial"/>
          <w:sz w:val="20"/>
          <w:szCs w:val="20"/>
          <w:lang w:eastAsia="en-AU"/>
        </w:rPr>
        <w:t xml:space="preserve">SBA </w:t>
      </w:r>
      <w:r w:rsidRPr="007156EC">
        <w:rPr>
          <w:rFonts w:ascii="Arial" w:eastAsia="Times New Roman" w:hAnsi="Arial" w:cs="Arial"/>
          <w:sz w:val="20"/>
          <w:szCs w:val="20"/>
          <w:lang w:eastAsia="en-AU"/>
        </w:rPr>
        <w:t xml:space="preserve">will not be required to pay for those Non-conforming Goods and/or Services. The Supplier must, at the Supplier’s cost, if </w:t>
      </w:r>
      <w:r w:rsidR="00E7089A">
        <w:rPr>
          <w:rFonts w:ascii="Arial" w:eastAsia="Times New Roman" w:hAnsi="Arial" w:cs="Arial"/>
          <w:sz w:val="20"/>
          <w:szCs w:val="20"/>
          <w:lang w:eastAsia="en-AU"/>
        </w:rPr>
        <w:t xml:space="preserve">SBA </w:t>
      </w:r>
      <w:r w:rsidRPr="007156EC">
        <w:rPr>
          <w:rFonts w:ascii="Arial" w:eastAsia="Times New Roman" w:hAnsi="Arial" w:cs="Arial"/>
          <w:sz w:val="20"/>
          <w:szCs w:val="20"/>
          <w:lang w:eastAsia="en-AU"/>
        </w:rPr>
        <w:t xml:space="preserve">requires the Supplier to do so, promptly remove any Non-conforming Goods from </w:t>
      </w:r>
      <w:r w:rsidR="00E7089A">
        <w:rPr>
          <w:rFonts w:ascii="Arial" w:eastAsia="Times New Roman" w:hAnsi="Arial" w:cs="Arial"/>
          <w:sz w:val="20"/>
          <w:szCs w:val="20"/>
          <w:lang w:eastAsia="en-AU"/>
        </w:rPr>
        <w:t>SBA</w:t>
      </w:r>
      <w:r w:rsidRPr="007156EC">
        <w:rPr>
          <w:rFonts w:ascii="Arial" w:eastAsia="Times New Roman" w:hAnsi="Arial" w:cs="Arial"/>
          <w:sz w:val="20"/>
          <w:szCs w:val="20"/>
          <w:lang w:eastAsia="en-AU"/>
        </w:rPr>
        <w:t xml:space="preserve">’s premises. The Supplier must at </w:t>
      </w:r>
      <w:r w:rsidR="00E7089A">
        <w:rPr>
          <w:rFonts w:ascii="Arial" w:eastAsia="Times New Roman" w:hAnsi="Arial" w:cs="Arial"/>
          <w:sz w:val="20"/>
          <w:szCs w:val="20"/>
          <w:lang w:eastAsia="en-AU"/>
        </w:rPr>
        <w:t>SBA</w:t>
      </w:r>
      <w:r w:rsidRPr="007156EC">
        <w:rPr>
          <w:rFonts w:ascii="Arial" w:eastAsia="Times New Roman" w:hAnsi="Arial" w:cs="Arial"/>
          <w:sz w:val="20"/>
          <w:szCs w:val="20"/>
          <w:lang w:eastAsia="en-AU"/>
        </w:rPr>
        <w:t>’s election either:</w:t>
      </w:r>
    </w:p>
    <w:p w:rsidR="007156EC" w:rsidRPr="007156EC" w:rsidRDefault="007156EC" w:rsidP="007156EC">
      <w:pPr>
        <w:spacing w:after="0" w:line="240" w:lineRule="auto"/>
        <w:rPr>
          <w:rFonts w:ascii="Arial" w:eastAsia="Times New Roman" w:hAnsi="Arial" w:cs="Arial"/>
          <w:sz w:val="20"/>
          <w:szCs w:val="20"/>
          <w:lang w:eastAsia="en-AU"/>
        </w:rPr>
      </w:pPr>
      <w:r w:rsidRPr="007156EC">
        <w:rPr>
          <w:rFonts w:ascii="Arial" w:eastAsia="Times New Roman" w:hAnsi="Arial" w:cs="Arial"/>
          <w:sz w:val="20"/>
          <w:szCs w:val="20"/>
          <w:lang w:eastAsia="en-AU"/>
        </w:rPr>
        <w:t>(a) promptly replace the Non-conforming Goods and/or Services with Goods and/or Services which</w:t>
      </w:r>
      <w:r w:rsidRPr="007156EC">
        <w:rPr>
          <w:rFonts w:ascii="Arial" w:eastAsia="Times New Roman" w:hAnsi="Arial" w:cs="Arial"/>
          <w:sz w:val="20"/>
          <w:szCs w:val="20"/>
          <w:shd w:val="clear" w:color="auto" w:fill="F2F2F2" w:themeFill="background1" w:themeFillShade="F2"/>
          <w:lang w:eastAsia="en-AU"/>
        </w:rPr>
        <w:t xml:space="preserve"> </w:t>
      </w:r>
      <w:r w:rsidRPr="007156EC">
        <w:rPr>
          <w:rFonts w:ascii="Arial" w:eastAsia="Times New Roman" w:hAnsi="Arial" w:cs="Arial"/>
          <w:sz w:val="20"/>
          <w:szCs w:val="20"/>
          <w:lang w:eastAsia="en-AU"/>
        </w:rPr>
        <w:t xml:space="preserve">do meet the relevant standards or Specifications and which are acceptable to </w:t>
      </w:r>
      <w:r w:rsidR="00E7089A">
        <w:rPr>
          <w:rFonts w:ascii="Arial" w:eastAsia="Times New Roman" w:hAnsi="Arial" w:cs="Arial"/>
          <w:sz w:val="20"/>
          <w:szCs w:val="20"/>
          <w:lang w:eastAsia="en-AU"/>
        </w:rPr>
        <w:t>SBA</w:t>
      </w:r>
      <w:r w:rsidRPr="007156EC">
        <w:rPr>
          <w:rFonts w:ascii="Arial" w:eastAsia="Times New Roman" w:hAnsi="Arial" w:cs="Arial"/>
          <w:sz w:val="20"/>
          <w:szCs w:val="20"/>
          <w:lang w:eastAsia="en-AU"/>
        </w:rPr>
        <w:t>; or</w:t>
      </w:r>
      <w:r w:rsidRPr="007156EC">
        <w:rPr>
          <w:rFonts w:ascii="Arial" w:eastAsia="Times New Roman" w:hAnsi="Arial" w:cs="Arial"/>
          <w:sz w:val="20"/>
          <w:szCs w:val="20"/>
          <w:lang w:eastAsia="en-AU"/>
        </w:rPr>
        <w:br/>
        <w:t xml:space="preserve">(b) refund to </w:t>
      </w:r>
      <w:r w:rsidR="00E7089A">
        <w:rPr>
          <w:rFonts w:ascii="Arial" w:eastAsia="Times New Roman" w:hAnsi="Arial" w:cs="Arial"/>
          <w:sz w:val="20"/>
          <w:szCs w:val="20"/>
          <w:lang w:eastAsia="en-AU"/>
        </w:rPr>
        <w:t xml:space="preserve">SBA </w:t>
      </w:r>
      <w:r w:rsidRPr="007156EC">
        <w:rPr>
          <w:rFonts w:ascii="Arial" w:eastAsia="Times New Roman" w:hAnsi="Arial" w:cs="Arial"/>
          <w:sz w:val="20"/>
          <w:szCs w:val="20"/>
          <w:lang w:eastAsia="en-AU"/>
        </w:rPr>
        <w:t>all money paid in respect of the Non-conforming Goods and/or Services.</w:t>
      </w:r>
    </w:p>
    <w:p w:rsidR="00E7089A" w:rsidRDefault="00E7089A" w:rsidP="007156EC">
      <w:pPr>
        <w:spacing w:after="0" w:line="240" w:lineRule="auto"/>
        <w:rPr>
          <w:rFonts w:ascii="Arial" w:eastAsia="Times New Roman" w:hAnsi="Arial" w:cs="Arial"/>
          <w:bCs/>
          <w:sz w:val="20"/>
          <w:szCs w:val="20"/>
          <w:lang w:eastAsia="en-AU"/>
        </w:rPr>
      </w:pPr>
    </w:p>
    <w:p w:rsidR="007156EC" w:rsidRPr="007156EC" w:rsidRDefault="007156EC" w:rsidP="007156EC">
      <w:pPr>
        <w:spacing w:after="0" w:line="240" w:lineRule="auto"/>
        <w:rPr>
          <w:rFonts w:ascii="Arial" w:eastAsia="Times New Roman" w:hAnsi="Arial" w:cs="Arial"/>
          <w:b/>
          <w:sz w:val="20"/>
          <w:szCs w:val="20"/>
          <w:lang w:eastAsia="en-AU"/>
        </w:rPr>
      </w:pPr>
      <w:r w:rsidRPr="00E7089A">
        <w:rPr>
          <w:rFonts w:ascii="Arial" w:eastAsia="Times New Roman" w:hAnsi="Arial" w:cs="Arial"/>
          <w:b/>
          <w:bCs/>
          <w:sz w:val="20"/>
          <w:szCs w:val="20"/>
          <w:lang w:eastAsia="en-AU"/>
        </w:rPr>
        <w:t>6 Intellectual property</w:t>
      </w:r>
    </w:p>
    <w:p w:rsidR="007156EC" w:rsidRPr="007156EC" w:rsidRDefault="007156EC" w:rsidP="007156EC">
      <w:pPr>
        <w:spacing w:after="0" w:line="240" w:lineRule="auto"/>
        <w:rPr>
          <w:rFonts w:ascii="Arial" w:eastAsia="Times New Roman" w:hAnsi="Arial" w:cs="Arial"/>
          <w:sz w:val="20"/>
          <w:szCs w:val="20"/>
          <w:lang w:eastAsia="en-AU"/>
        </w:rPr>
      </w:pPr>
      <w:r w:rsidRPr="007156EC">
        <w:rPr>
          <w:rFonts w:ascii="Arial" w:eastAsia="Times New Roman" w:hAnsi="Arial" w:cs="Arial"/>
          <w:sz w:val="20"/>
          <w:szCs w:val="20"/>
          <w:lang w:eastAsia="en-AU"/>
        </w:rPr>
        <w:t>6.1 Nothing in the Agreement affects ownership of any intellectual property rights of the Supplier existing as at the date of the Agreement or subsequently arising in relation to the Goods and Services other than as specified in </w:t>
      </w:r>
      <w:r w:rsidRPr="007156EC">
        <w:rPr>
          <w:rFonts w:ascii="Arial" w:eastAsia="Times New Roman" w:hAnsi="Arial" w:cs="Arial"/>
          <w:bCs/>
          <w:sz w:val="20"/>
          <w:szCs w:val="20"/>
          <w:lang w:eastAsia="en-AU"/>
        </w:rPr>
        <w:t>clauses 6.2 and 6.3</w:t>
      </w:r>
      <w:r w:rsidRPr="007156EC">
        <w:rPr>
          <w:rFonts w:ascii="Arial" w:eastAsia="Times New Roman" w:hAnsi="Arial" w:cs="Arial"/>
          <w:sz w:val="20"/>
          <w:szCs w:val="20"/>
          <w:lang w:eastAsia="en-AU"/>
        </w:rPr>
        <w:t>.</w:t>
      </w:r>
    </w:p>
    <w:p w:rsidR="007156EC" w:rsidRPr="007156EC" w:rsidRDefault="007156EC" w:rsidP="007156EC">
      <w:pPr>
        <w:spacing w:after="0" w:line="240" w:lineRule="auto"/>
        <w:rPr>
          <w:rFonts w:ascii="Arial" w:eastAsia="Times New Roman" w:hAnsi="Arial" w:cs="Arial"/>
          <w:sz w:val="20"/>
          <w:szCs w:val="20"/>
          <w:lang w:eastAsia="en-AU"/>
        </w:rPr>
      </w:pPr>
      <w:r w:rsidRPr="007156EC">
        <w:rPr>
          <w:rFonts w:ascii="Arial" w:eastAsia="Times New Roman" w:hAnsi="Arial" w:cs="Arial"/>
          <w:sz w:val="20"/>
          <w:szCs w:val="20"/>
          <w:lang w:eastAsia="en-AU"/>
        </w:rPr>
        <w:t xml:space="preserve">6.2 If any of the Goods have been specifically designed for or requested by </w:t>
      </w:r>
      <w:r w:rsidR="00E7089A">
        <w:rPr>
          <w:rFonts w:ascii="Arial" w:eastAsia="Times New Roman" w:hAnsi="Arial" w:cs="Arial"/>
          <w:sz w:val="20"/>
          <w:szCs w:val="20"/>
          <w:lang w:eastAsia="en-AU"/>
        </w:rPr>
        <w:t xml:space="preserve">SBA </w:t>
      </w:r>
      <w:r w:rsidRPr="007156EC">
        <w:rPr>
          <w:rFonts w:ascii="Arial" w:eastAsia="Times New Roman" w:hAnsi="Arial" w:cs="Arial"/>
          <w:sz w:val="20"/>
          <w:szCs w:val="20"/>
          <w:lang w:eastAsia="en-AU"/>
        </w:rPr>
        <w:t>(the </w:t>
      </w:r>
      <w:r w:rsidRPr="007156EC">
        <w:rPr>
          <w:rFonts w:ascii="Arial" w:eastAsia="Times New Roman" w:hAnsi="Arial" w:cs="Arial"/>
          <w:bCs/>
          <w:sz w:val="20"/>
          <w:szCs w:val="20"/>
          <w:lang w:eastAsia="en-AU"/>
        </w:rPr>
        <w:t>“Custom Works</w:t>
      </w:r>
      <w:r w:rsidRPr="007156EC">
        <w:rPr>
          <w:rFonts w:ascii="Arial" w:eastAsia="Times New Roman" w:hAnsi="Arial" w:cs="Arial"/>
          <w:sz w:val="20"/>
          <w:szCs w:val="20"/>
          <w:lang w:eastAsia="en-AU"/>
        </w:rPr>
        <w:t xml:space="preserve">”) all intellectual property in, and relating to, the Custom Works will be </w:t>
      </w:r>
      <w:r w:rsidR="00E7089A">
        <w:rPr>
          <w:rFonts w:ascii="Arial" w:eastAsia="Times New Roman" w:hAnsi="Arial" w:cs="Arial"/>
          <w:sz w:val="20"/>
          <w:szCs w:val="20"/>
          <w:lang w:eastAsia="en-AU"/>
        </w:rPr>
        <w:t>SBA</w:t>
      </w:r>
      <w:r w:rsidRPr="007156EC">
        <w:rPr>
          <w:rFonts w:ascii="Arial" w:eastAsia="Times New Roman" w:hAnsi="Arial" w:cs="Arial"/>
          <w:sz w:val="20"/>
          <w:szCs w:val="20"/>
          <w:lang w:eastAsia="en-AU"/>
        </w:rPr>
        <w:t>’s property.</w:t>
      </w:r>
    </w:p>
    <w:p w:rsidR="007156EC" w:rsidRPr="007156EC" w:rsidRDefault="007156EC" w:rsidP="007156EC">
      <w:pPr>
        <w:spacing w:after="0" w:line="240" w:lineRule="auto"/>
        <w:rPr>
          <w:rFonts w:ascii="Arial" w:eastAsia="Times New Roman" w:hAnsi="Arial" w:cs="Arial"/>
          <w:sz w:val="20"/>
          <w:szCs w:val="20"/>
          <w:lang w:eastAsia="en-AU"/>
        </w:rPr>
      </w:pPr>
      <w:r w:rsidRPr="007156EC">
        <w:rPr>
          <w:rFonts w:ascii="Arial" w:eastAsia="Times New Roman" w:hAnsi="Arial" w:cs="Arial"/>
          <w:sz w:val="20"/>
          <w:szCs w:val="20"/>
          <w:lang w:eastAsia="en-AU"/>
        </w:rPr>
        <w:lastRenderedPageBreak/>
        <w:t>6.3 All intellectual property created by or on behalf of the Supplier in the course of providing the</w:t>
      </w:r>
      <w:r w:rsidRPr="007156EC">
        <w:rPr>
          <w:rFonts w:ascii="Arial" w:eastAsia="Times New Roman" w:hAnsi="Arial" w:cs="Arial"/>
          <w:sz w:val="20"/>
          <w:szCs w:val="20"/>
          <w:shd w:val="clear" w:color="auto" w:fill="F2F2F2" w:themeFill="background1" w:themeFillShade="F2"/>
          <w:lang w:eastAsia="en-AU"/>
        </w:rPr>
        <w:t xml:space="preserve"> </w:t>
      </w:r>
      <w:r w:rsidRPr="007156EC">
        <w:rPr>
          <w:rFonts w:ascii="Arial" w:eastAsia="Times New Roman" w:hAnsi="Arial" w:cs="Arial"/>
          <w:sz w:val="20"/>
          <w:szCs w:val="20"/>
          <w:lang w:eastAsia="en-AU"/>
        </w:rPr>
        <w:t xml:space="preserve">Services to </w:t>
      </w:r>
      <w:r w:rsidR="00E7089A">
        <w:rPr>
          <w:rFonts w:ascii="Arial" w:eastAsia="Times New Roman" w:hAnsi="Arial" w:cs="Arial"/>
          <w:sz w:val="20"/>
          <w:szCs w:val="20"/>
          <w:lang w:eastAsia="en-AU"/>
        </w:rPr>
        <w:t xml:space="preserve">SBA </w:t>
      </w:r>
      <w:r w:rsidRPr="007156EC">
        <w:rPr>
          <w:rFonts w:ascii="Arial" w:eastAsia="Times New Roman" w:hAnsi="Arial" w:cs="Arial"/>
          <w:sz w:val="20"/>
          <w:szCs w:val="20"/>
          <w:lang w:eastAsia="en-AU"/>
        </w:rPr>
        <w:t>(“</w:t>
      </w:r>
      <w:r w:rsidRPr="007156EC">
        <w:rPr>
          <w:rFonts w:ascii="Arial" w:eastAsia="Times New Roman" w:hAnsi="Arial" w:cs="Arial"/>
          <w:bCs/>
          <w:sz w:val="20"/>
          <w:szCs w:val="20"/>
          <w:lang w:eastAsia="en-AU"/>
        </w:rPr>
        <w:t>Contract Intellectual Property</w:t>
      </w:r>
      <w:r w:rsidRPr="007156EC">
        <w:rPr>
          <w:rFonts w:ascii="Arial" w:eastAsia="Times New Roman" w:hAnsi="Arial" w:cs="Arial"/>
          <w:sz w:val="20"/>
          <w:szCs w:val="20"/>
          <w:lang w:eastAsia="en-AU"/>
        </w:rPr>
        <w:t xml:space="preserve">”) will be </w:t>
      </w:r>
      <w:r w:rsidR="00E7089A">
        <w:rPr>
          <w:rFonts w:ascii="Arial" w:eastAsia="Times New Roman" w:hAnsi="Arial" w:cs="Arial"/>
          <w:sz w:val="20"/>
          <w:szCs w:val="20"/>
          <w:lang w:eastAsia="en-AU"/>
        </w:rPr>
        <w:t>SBA</w:t>
      </w:r>
      <w:r w:rsidRPr="007156EC">
        <w:rPr>
          <w:rFonts w:ascii="Arial" w:eastAsia="Times New Roman" w:hAnsi="Arial" w:cs="Arial"/>
          <w:sz w:val="20"/>
          <w:szCs w:val="20"/>
          <w:lang w:eastAsia="en-AU"/>
        </w:rPr>
        <w:t>’s property.</w:t>
      </w:r>
      <w:r w:rsidRPr="007156EC">
        <w:rPr>
          <w:rFonts w:ascii="Arial" w:eastAsia="Times New Roman" w:hAnsi="Arial" w:cs="Arial"/>
          <w:sz w:val="20"/>
          <w:szCs w:val="20"/>
          <w:lang w:eastAsia="en-AU"/>
        </w:rPr>
        <w:br/>
        <w:t>6.4 The Supplier must at its own cost to do all things necessary to give effect to </w:t>
      </w:r>
      <w:r w:rsidRPr="007156EC">
        <w:rPr>
          <w:rFonts w:ascii="Arial" w:eastAsia="Times New Roman" w:hAnsi="Arial" w:cs="Arial"/>
          <w:bCs/>
          <w:sz w:val="20"/>
          <w:szCs w:val="20"/>
          <w:lang w:eastAsia="en-AU"/>
        </w:rPr>
        <w:t>clauses 6.2 and 6.3</w:t>
      </w:r>
      <w:r w:rsidRPr="007156EC">
        <w:rPr>
          <w:rFonts w:ascii="Arial" w:eastAsia="Times New Roman" w:hAnsi="Arial" w:cs="Arial"/>
          <w:sz w:val="20"/>
          <w:szCs w:val="20"/>
          <w:lang w:eastAsia="en-AU"/>
        </w:rPr>
        <w:t>, including signing documents and procuring third party licences and consents necessary to assign all right to the intellectual property rights under </w:t>
      </w:r>
      <w:r w:rsidRPr="007156EC">
        <w:rPr>
          <w:rFonts w:ascii="Arial" w:eastAsia="Times New Roman" w:hAnsi="Arial" w:cs="Arial"/>
          <w:bCs/>
          <w:sz w:val="20"/>
          <w:szCs w:val="20"/>
          <w:lang w:eastAsia="en-AU"/>
        </w:rPr>
        <w:t>clauses 6.2 and 6.3 </w:t>
      </w:r>
      <w:r w:rsidRPr="007156EC">
        <w:rPr>
          <w:rFonts w:ascii="Arial" w:eastAsia="Times New Roman" w:hAnsi="Arial" w:cs="Arial"/>
          <w:sz w:val="20"/>
          <w:szCs w:val="20"/>
          <w:lang w:eastAsia="en-AU"/>
        </w:rPr>
        <w:t xml:space="preserve">to </w:t>
      </w:r>
      <w:r w:rsidR="00E7089A">
        <w:rPr>
          <w:rFonts w:ascii="Arial" w:eastAsia="Times New Roman" w:hAnsi="Arial" w:cs="Arial"/>
          <w:sz w:val="20"/>
          <w:szCs w:val="20"/>
          <w:lang w:eastAsia="en-AU"/>
        </w:rPr>
        <w:t xml:space="preserve">SBA </w:t>
      </w:r>
      <w:r w:rsidRPr="007156EC">
        <w:rPr>
          <w:rFonts w:ascii="Arial" w:eastAsia="Times New Roman" w:hAnsi="Arial" w:cs="Arial"/>
          <w:sz w:val="20"/>
          <w:szCs w:val="20"/>
          <w:lang w:eastAsia="en-AU"/>
        </w:rPr>
        <w:t xml:space="preserve">and reserve all </w:t>
      </w:r>
      <w:r w:rsidR="00E7089A">
        <w:rPr>
          <w:rFonts w:ascii="Arial" w:eastAsia="Times New Roman" w:hAnsi="Arial" w:cs="Arial"/>
          <w:sz w:val="20"/>
          <w:szCs w:val="20"/>
          <w:lang w:eastAsia="en-AU"/>
        </w:rPr>
        <w:t>SBA</w:t>
      </w:r>
      <w:r w:rsidRPr="007156EC">
        <w:rPr>
          <w:rFonts w:ascii="Arial" w:eastAsia="Times New Roman" w:hAnsi="Arial" w:cs="Arial"/>
          <w:sz w:val="20"/>
          <w:szCs w:val="20"/>
          <w:lang w:eastAsia="en-AU"/>
        </w:rPr>
        <w:t>’s intellectual property rights in any agreement which the Supplier enters into with any third party in relation to any Custom Works and/or Contract Intellectual Property.</w:t>
      </w:r>
    </w:p>
    <w:p w:rsidR="00E7089A" w:rsidRDefault="00E7089A" w:rsidP="007156EC">
      <w:pPr>
        <w:spacing w:after="0" w:line="240" w:lineRule="auto"/>
        <w:rPr>
          <w:rFonts w:ascii="Arial" w:eastAsia="Times New Roman" w:hAnsi="Arial" w:cs="Arial"/>
          <w:bCs/>
          <w:sz w:val="20"/>
          <w:szCs w:val="20"/>
          <w:lang w:eastAsia="en-AU"/>
        </w:rPr>
      </w:pPr>
    </w:p>
    <w:p w:rsidR="007156EC" w:rsidRPr="007156EC" w:rsidRDefault="007156EC" w:rsidP="007156EC">
      <w:pPr>
        <w:spacing w:after="0" w:line="240" w:lineRule="auto"/>
        <w:rPr>
          <w:rFonts w:ascii="Arial" w:eastAsia="Times New Roman" w:hAnsi="Arial" w:cs="Arial"/>
          <w:b/>
          <w:sz w:val="20"/>
          <w:szCs w:val="20"/>
          <w:lang w:eastAsia="en-AU"/>
        </w:rPr>
      </w:pPr>
      <w:r w:rsidRPr="00E7089A">
        <w:rPr>
          <w:rFonts w:ascii="Arial" w:eastAsia="Times New Roman" w:hAnsi="Arial" w:cs="Arial"/>
          <w:b/>
          <w:bCs/>
          <w:sz w:val="20"/>
          <w:szCs w:val="20"/>
          <w:lang w:eastAsia="en-AU"/>
        </w:rPr>
        <w:t>7 Confidentiality</w:t>
      </w:r>
    </w:p>
    <w:p w:rsidR="007156EC" w:rsidRPr="007156EC" w:rsidRDefault="007156EC" w:rsidP="007156EC">
      <w:pPr>
        <w:spacing w:after="0" w:line="240" w:lineRule="auto"/>
        <w:rPr>
          <w:rFonts w:ascii="Arial" w:eastAsia="Times New Roman" w:hAnsi="Arial" w:cs="Arial"/>
          <w:sz w:val="20"/>
          <w:szCs w:val="20"/>
          <w:lang w:eastAsia="en-AU"/>
        </w:rPr>
      </w:pPr>
      <w:r w:rsidRPr="007156EC">
        <w:rPr>
          <w:rFonts w:ascii="Arial" w:eastAsia="Times New Roman" w:hAnsi="Arial" w:cs="Arial"/>
          <w:sz w:val="20"/>
          <w:szCs w:val="20"/>
          <w:lang w:eastAsia="en-AU"/>
        </w:rPr>
        <w:t>7.1 The parties must keep all Confidential Information secret and must not use that Confidential</w:t>
      </w:r>
      <w:r w:rsidRPr="007156EC">
        <w:rPr>
          <w:rFonts w:ascii="Arial" w:eastAsia="Times New Roman" w:hAnsi="Arial" w:cs="Arial"/>
          <w:sz w:val="20"/>
          <w:szCs w:val="20"/>
          <w:shd w:val="clear" w:color="auto" w:fill="F2F2F2" w:themeFill="background1" w:themeFillShade="F2"/>
          <w:lang w:eastAsia="en-AU"/>
        </w:rPr>
        <w:t xml:space="preserve"> </w:t>
      </w:r>
      <w:r w:rsidRPr="007156EC">
        <w:rPr>
          <w:rFonts w:ascii="Arial" w:eastAsia="Times New Roman" w:hAnsi="Arial" w:cs="Arial"/>
          <w:sz w:val="20"/>
          <w:szCs w:val="20"/>
          <w:lang w:eastAsia="en-AU"/>
        </w:rPr>
        <w:t>Information except as necessary for the purposes of the Agreement. Each party must store all</w:t>
      </w:r>
      <w:r w:rsidRPr="007156EC">
        <w:rPr>
          <w:rFonts w:ascii="Arial" w:eastAsia="Times New Roman" w:hAnsi="Arial" w:cs="Arial"/>
          <w:sz w:val="20"/>
          <w:szCs w:val="20"/>
          <w:shd w:val="clear" w:color="auto" w:fill="F2F2F2" w:themeFill="background1" w:themeFillShade="F2"/>
          <w:lang w:eastAsia="en-AU"/>
        </w:rPr>
        <w:t xml:space="preserve"> </w:t>
      </w:r>
      <w:r w:rsidRPr="007156EC">
        <w:rPr>
          <w:rFonts w:ascii="Arial" w:eastAsia="Times New Roman" w:hAnsi="Arial" w:cs="Arial"/>
          <w:sz w:val="20"/>
          <w:szCs w:val="20"/>
          <w:lang w:eastAsia="en-AU"/>
        </w:rPr>
        <w:t>Confidential Information in a way that minimises the risk of unauthorised access. In this </w:t>
      </w:r>
      <w:r w:rsidRPr="007156EC">
        <w:rPr>
          <w:rFonts w:ascii="Arial" w:eastAsia="Times New Roman" w:hAnsi="Arial" w:cs="Arial"/>
          <w:bCs/>
          <w:sz w:val="20"/>
          <w:szCs w:val="20"/>
          <w:lang w:eastAsia="en-AU"/>
        </w:rPr>
        <w:t>clause 7</w:t>
      </w:r>
      <w:r w:rsidRPr="007156EC">
        <w:rPr>
          <w:rFonts w:ascii="Arial" w:eastAsia="Times New Roman" w:hAnsi="Arial" w:cs="Arial"/>
          <w:sz w:val="20"/>
          <w:szCs w:val="20"/>
          <w:lang w:eastAsia="en-AU"/>
        </w:rPr>
        <w:t>,</w:t>
      </w:r>
      <w:r w:rsidRPr="007156EC">
        <w:rPr>
          <w:rFonts w:ascii="Arial" w:eastAsia="Times New Roman" w:hAnsi="Arial" w:cs="Arial"/>
          <w:sz w:val="20"/>
          <w:szCs w:val="20"/>
          <w:shd w:val="clear" w:color="auto" w:fill="F2F2F2" w:themeFill="background1" w:themeFillShade="F2"/>
          <w:lang w:eastAsia="en-AU"/>
        </w:rPr>
        <w:t xml:space="preserve"> “Confidential Information” with respect to a party (a “</w:t>
      </w:r>
      <w:r w:rsidRPr="007156EC">
        <w:rPr>
          <w:rFonts w:ascii="Arial" w:eastAsia="Times New Roman" w:hAnsi="Arial" w:cs="Arial"/>
          <w:bCs/>
          <w:sz w:val="20"/>
          <w:szCs w:val="20"/>
          <w:shd w:val="clear" w:color="auto" w:fill="F2F2F2" w:themeFill="background1" w:themeFillShade="F2"/>
          <w:lang w:eastAsia="en-AU"/>
        </w:rPr>
        <w:t>Receiving</w:t>
      </w:r>
      <w:r w:rsidRPr="007156EC">
        <w:rPr>
          <w:rFonts w:ascii="Arial" w:eastAsia="Times New Roman" w:hAnsi="Arial" w:cs="Arial"/>
          <w:bCs/>
          <w:sz w:val="20"/>
          <w:szCs w:val="20"/>
          <w:lang w:eastAsia="en-AU"/>
        </w:rPr>
        <w:t xml:space="preserve"> </w:t>
      </w:r>
      <w:r w:rsidRPr="007156EC">
        <w:rPr>
          <w:rFonts w:ascii="Arial" w:eastAsia="Times New Roman" w:hAnsi="Arial" w:cs="Arial"/>
          <w:bCs/>
          <w:sz w:val="20"/>
          <w:szCs w:val="20"/>
          <w:shd w:val="clear" w:color="auto" w:fill="F2F2F2" w:themeFill="background1" w:themeFillShade="F2"/>
          <w:lang w:eastAsia="en-AU"/>
        </w:rPr>
        <w:t>Party</w:t>
      </w:r>
      <w:r w:rsidRPr="007156EC">
        <w:rPr>
          <w:rFonts w:ascii="Arial" w:eastAsia="Times New Roman" w:hAnsi="Arial" w:cs="Arial"/>
          <w:sz w:val="20"/>
          <w:szCs w:val="20"/>
          <w:shd w:val="clear" w:color="auto" w:fill="F2F2F2" w:themeFill="background1" w:themeFillShade="F2"/>
          <w:lang w:eastAsia="en-AU"/>
        </w:rPr>
        <w:t>”) means:</w:t>
      </w:r>
    </w:p>
    <w:p w:rsidR="007156EC" w:rsidRPr="007156EC" w:rsidRDefault="007156EC" w:rsidP="007156EC">
      <w:pPr>
        <w:spacing w:after="0" w:line="240" w:lineRule="auto"/>
        <w:rPr>
          <w:rFonts w:ascii="Arial" w:eastAsia="Times New Roman" w:hAnsi="Arial" w:cs="Arial"/>
          <w:sz w:val="20"/>
          <w:szCs w:val="20"/>
          <w:lang w:eastAsia="en-AU"/>
        </w:rPr>
      </w:pPr>
      <w:r w:rsidRPr="007156EC">
        <w:rPr>
          <w:rFonts w:ascii="Arial" w:eastAsia="Times New Roman" w:hAnsi="Arial" w:cs="Arial"/>
          <w:sz w:val="20"/>
          <w:szCs w:val="20"/>
          <w:lang w:eastAsia="en-AU"/>
        </w:rPr>
        <w:t xml:space="preserve">(a) </w:t>
      </w:r>
      <w:proofErr w:type="gramStart"/>
      <w:r w:rsidRPr="007156EC">
        <w:rPr>
          <w:rFonts w:ascii="Arial" w:eastAsia="Times New Roman" w:hAnsi="Arial" w:cs="Arial"/>
          <w:sz w:val="20"/>
          <w:szCs w:val="20"/>
          <w:lang w:eastAsia="en-AU"/>
        </w:rPr>
        <w:t>the</w:t>
      </w:r>
      <w:proofErr w:type="gramEnd"/>
      <w:r w:rsidRPr="007156EC">
        <w:rPr>
          <w:rFonts w:ascii="Arial" w:eastAsia="Times New Roman" w:hAnsi="Arial" w:cs="Arial"/>
          <w:sz w:val="20"/>
          <w:szCs w:val="20"/>
          <w:lang w:eastAsia="en-AU"/>
        </w:rPr>
        <w:t xml:space="preserve"> existence and terms of the Agreement; and</w:t>
      </w:r>
    </w:p>
    <w:p w:rsidR="007156EC" w:rsidRPr="007156EC" w:rsidRDefault="007156EC" w:rsidP="007156EC">
      <w:pPr>
        <w:spacing w:after="0" w:line="240" w:lineRule="auto"/>
        <w:rPr>
          <w:rFonts w:ascii="Arial" w:eastAsia="Times New Roman" w:hAnsi="Arial" w:cs="Arial"/>
          <w:sz w:val="20"/>
          <w:szCs w:val="20"/>
          <w:lang w:eastAsia="en-AU"/>
        </w:rPr>
      </w:pPr>
      <w:r w:rsidRPr="007156EC">
        <w:rPr>
          <w:rFonts w:ascii="Arial" w:eastAsia="Times New Roman" w:hAnsi="Arial" w:cs="Arial"/>
          <w:sz w:val="20"/>
          <w:szCs w:val="20"/>
          <w:shd w:val="clear" w:color="auto" w:fill="F2F2F2" w:themeFill="background1" w:themeFillShade="F2"/>
          <w:lang w:eastAsia="en-AU"/>
        </w:rPr>
        <w:t>(b) any technical, scientific, commercial, financial or other information of or about the other party (the “</w:t>
      </w:r>
      <w:r w:rsidRPr="007156EC">
        <w:rPr>
          <w:rFonts w:ascii="Arial" w:eastAsia="Times New Roman" w:hAnsi="Arial" w:cs="Arial"/>
          <w:bCs/>
          <w:sz w:val="20"/>
          <w:szCs w:val="20"/>
          <w:shd w:val="clear" w:color="auto" w:fill="F2F2F2" w:themeFill="background1" w:themeFillShade="F2"/>
          <w:lang w:eastAsia="en-AU"/>
        </w:rPr>
        <w:t>Discloser</w:t>
      </w:r>
      <w:r w:rsidRPr="007156EC">
        <w:rPr>
          <w:rFonts w:ascii="Arial" w:eastAsia="Times New Roman" w:hAnsi="Arial" w:cs="Arial"/>
          <w:sz w:val="20"/>
          <w:szCs w:val="20"/>
          <w:shd w:val="clear" w:color="auto" w:fill="F2F2F2" w:themeFill="background1" w:themeFillShade="F2"/>
          <w:lang w:eastAsia="en-AU"/>
        </w:rPr>
        <w:t>”) or any of its products, of which the Receiving Party becomes aware in connection with the Agreement and all information about the Discloser’s business and business processes.</w:t>
      </w:r>
      <w:r w:rsidRPr="007156EC">
        <w:rPr>
          <w:rFonts w:ascii="Arial" w:eastAsia="Times New Roman" w:hAnsi="Arial" w:cs="Arial"/>
          <w:sz w:val="20"/>
          <w:szCs w:val="20"/>
          <w:lang w:eastAsia="en-AU"/>
        </w:rPr>
        <w:br/>
        <w:t>7.2 The parties’ obligations under this </w:t>
      </w:r>
      <w:r w:rsidRPr="007156EC">
        <w:rPr>
          <w:rFonts w:ascii="Arial" w:eastAsia="Times New Roman" w:hAnsi="Arial" w:cs="Arial"/>
          <w:bCs/>
          <w:sz w:val="20"/>
          <w:szCs w:val="20"/>
          <w:lang w:eastAsia="en-AU"/>
        </w:rPr>
        <w:t>clause 7 </w:t>
      </w:r>
      <w:r w:rsidRPr="007156EC">
        <w:rPr>
          <w:rFonts w:ascii="Arial" w:eastAsia="Times New Roman" w:hAnsi="Arial" w:cs="Arial"/>
          <w:sz w:val="20"/>
          <w:szCs w:val="20"/>
          <w:lang w:eastAsia="en-AU"/>
        </w:rPr>
        <w:t>do not apply to any information which:</w:t>
      </w:r>
    </w:p>
    <w:p w:rsidR="007156EC" w:rsidRPr="007156EC" w:rsidRDefault="007156EC" w:rsidP="007156EC">
      <w:pPr>
        <w:spacing w:after="0" w:line="240" w:lineRule="auto"/>
        <w:rPr>
          <w:rFonts w:ascii="Arial" w:eastAsia="Times New Roman" w:hAnsi="Arial" w:cs="Arial"/>
          <w:sz w:val="20"/>
          <w:szCs w:val="20"/>
          <w:lang w:eastAsia="en-AU"/>
        </w:rPr>
      </w:pPr>
      <w:r w:rsidRPr="007156EC">
        <w:rPr>
          <w:rFonts w:ascii="Arial" w:eastAsia="Times New Roman" w:hAnsi="Arial" w:cs="Arial"/>
          <w:sz w:val="20"/>
          <w:szCs w:val="20"/>
          <w:lang w:eastAsia="en-AU"/>
        </w:rPr>
        <w:t>(a) is in the public domain as at the date of the Agreement or which subsequently comes into the public domain (other than because of a breach of any obligation of confidence owned to the Discloser); or</w:t>
      </w:r>
    </w:p>
    <w:p w:rsidR="007156EC" w:rsidRPr="007156EC" w:rsidRDefault="007156EC" w:rsidP="007156EC">
      <w:pPr>
        <w:spacing w:after="0" w:line="240" w:lineRule="auto"/>
        <w:rPr>
          <w:rFonts w:ascii="Arial" w:eastAsia="Times New Roman" w:hAnsi="Arial" w:cs="Arial"/>
          <w:sz w:val="20"/>
          <w:szCs w:val="20"/>
          <w:lang w:eastAsia="en-AU"/>
        </w:rPr>
      </w:pPr>
      <w:r w:rsidRPr="007156EC">
        <w:rPr>
          <w:rFonts w:ascii="Arial" w:eastAsia="Times New Roman" w:hAnsi="Arial" w:cs="Arial"/>
          <w:sz w:val="20"/>
          <w:szCs w:val="20"/>
          <w:lang w:eastAsia="en-AU"/>
        </w:rPr>
        <w:t xml:space="preserve">(b) </w:t>
      </w:r>
      <w:proofErr w:type="gramStart"/>
      <w:r w:rsidRPr="007156EC">
        <w:rPr>
          <w:rFonts w:ascii="Arial" w:eastAsia="Times New Roman" w:hAnsi="Arial" w:cs="Arial"/>
          <w:sz w:val="20"/>
          <w:szCs w:val="20"/>
          <w:lang w:eastAsia="en-AU"/>
        </w:rPr>
        <w:t>the</w:t>
      </w:r>
      <w:proofErr w:type="gramEnd"/>
      <w:r w:rsidRPr="007156EC">
        <w:rPr>
          <w:rFonts w:ascii="Arial" w:eastAsia="Times New Roman" w:hAnsi="Arial" w:cs="Arial"/>
          <w:sz w:val="20"/>
          <w:szCs w:val="20"/>
          <w:lang w:eastAsia="en-AU"/>
        </w:rPr>
        <w:t xml:space="preserve"> Receiving Party can demonstrate by evidence in writing either:</w:t>
      </w:r>
    </w:p>
    <w:p w:rsidR="007156EC" w:rsidRPr="007156EC" w:rsidRDefault="007156EC" w:rsidP="007156EC">
      <w:pPr>
        <w:spacing w:after="0" w:line="240" w:lineRule="auto"/>
        <w:rPr>
          <w:rFonts w:ascii="Arial" w:eastAsia="Times New Roman" w:hAnsi="Arial" w:cs="Arial"/>
          <w:sz w:val="20"/>
          <w:szCs w:val="20"/>
          <w:lang w:eastAsia="en-AU"/>
        </w:rPr>
      </w:pPr>
      <w:r w:rsidRPr="007156EC">
        <w:rPr>
          <w:rFonts w:ascii="Arial" w:eastAsia="Times New Roman" w:hAnsi="Arial" w:cs="Arial"/>
          <w:sz w:val="20"/>
          <w:szCs w:val="20"/>
          <w:lang w:eastAsia="en-AU"/>
        </w:rPr>
        <w:t>(</w:t>
      </w:r>
      <w:proofErr w:type="spellStart"/>
      <w:r w:rsidRPr="007156EC">
        <w:rPr>
          <w:rFonts w:ascii="Arial" w:eastAsia="Times New Roman" w:hAnsi="Arial" w:cs="Arial"/>
          <w:sz w:val="20"/>
          <w:szCs w:val="20"/>
          <w:lang w:eastAsia="en-AU"/>
        </w:rPr>
        <w:t>i</w:t>
      </w:r>
      <w:proofErr w:type="spellEnd"/>
      <w:r w:rsidRPr="007156EC">
        <w:rPr>
          <w:rFonts w:ascii="Arial" w:eastAsia="Times New Roman" w:hAnsi="Arial" w:cs="Arial"/>
          <w:sz w:val="20"/>
          <w:szCs w:val="20"/>
          <w:lang w:eastAsia="en-AU"/>
        </w:rPr>
        <w:t xml:space="preserve">) </w:t>
      </w:r>
      <w:proofErr w:type="gramStart"/>
      <w:r w:rsidRPr="007156EC">
        <w:rPr>
          <w:rFonts w:ascii="Arial" w:eastAsia="Times New Roman" w:hAnsi="Arial" w:cs="Arial"/>
          <w:sz w:val="20"/>
          <w:szCs w:val="20"/>
          <w:lang w:eastAsia="en-AU"/>
        </w:rPr>
        <w:t>was</w:t>
      </w:r>
      <w:proofErr w:type="gramEnd"/>
      <w:r w:rsidRPr="007156EC">
        <w:rPr>
          <w:rFonts w:ascii="Arial" w:eastAsia="Times New Roman" w:hAnsi="Arial" w:cs="Arial"/>
          <w:sz w:val="20"/>
          <w:szCs w:val="20"/>
          <w:lang w:eastAsia="en-AU"/>
        </w:rPr>
        <w:t xml:space="preserve"> in the possession of the Receiving Party’s as at the date of the Agreement; or</w:t>
      </w:r>
    </w:p>
    <w:p w:rsidR="007156EC" w:rsidRPr="007156EC" w:rsidRDefault="007156EC" w:rsidP="007156EC">
      <w:pPr>
        <w:spacing w:after="0" w:line="240" w:lineRule="auto"/>
        <w:rPr>
          <w:rFonts w:ascii="Arial" w:eastAsia="Times New Roman" w:hAnsi="Arial" w:cs="Arial"/>
          <w:sz w:val="20"/>
          <w:szCs w:val="20"/>
          <w:lang w:eastAsia="en-AU"/>
        </w:rPr>
      </w:pPr>
      <w:r w:rsidRPr="007156EC">
        <w:rPr>
          <w:rFonts w:ascii="Arial" w:eastAsia="Times New Roman" w:hAnsi="Arial" w:cs="Arial"/>
          <w:sz w:val="20"/>
          <w:szCs w:val="20"/>
          <w:lang w:eastAsia="en-AU"/>
        </w:rPr>
        <w:t>(ii) subsequently comes into the possession of the Receiving Party through a third party who does not owe any obligation of confidence to the Discloser in respect of that information; or</w:t>
      </w:r>
    </w:p>
    <w:p w:rsidR="007156EC" w:rsidRPr="007156EC" w:rsidRDefault="007156EC" w:rsidP="007156EC">
      <w:pPr>
        <w:spacing w:after="0" w:line="240" w:lineRule="auto"/>
        <w:rPr>
          <w:rFonts w:ascii="Arial" w:eastAsia="Times New Roman" w:hAnsi="Arial" w:cs="Arial"/>
          <w:sz w:val="20"/>
          <w:szCs w:val="20"/>
          <w:lang w:eastAsia="en-AU"/>
        </w:rPr>
      </w:pPr>
      <w:r w:rsidRPr="007156EC">
        <w:rPr>
          <w:rFonts w:ascii="Arial" w:eastAsia="Times New Roman" w:hAnsi="Arial" w:cs="Arial"/>
          <w:sz w:val="20"/>
          <w:szCs w:val="20"/>
          <w:shd w:val="clear" w:color="auto" w:fill="F2F2F2" w:themeFill="background1" w:themeFillShade="F2"/>
          <w:lang w:eastAsia="en-AU"/>
        </w:rPr>
        <w:t xml:space="preserve">(iii) </w:t>
      </w:r>
      <w:proofErr w:type="gramStart"/>
      <w:r w:rsidRPr="007156EC">
        <w:rPr>
          <w:rFonts w:ascii="Arial" w:eastAsia="Times New Roman" w:hAnsi="Arial" w:cs="Arial"/>
          <w:sz w:val="20"/>
          <w:szCs w:val="20"/>
          <w:shd w:val="clear" w:color="auto" w:fill="F2F2F2" w:themeFill="background1" w:themeFillShade="F2"/>
          <w:lang w:eastAsia="en-AU"/>
        </w:rPr>
        <w:t>the</w:t>
      </w:r>
      <w:proofErr w:type="gramEnd"/>
      <w:r w:rsidRPr="007156EC">
        <w:rPr>
          <w:rFonts w:ascii="Arial" w:eastAsia="Times New Roman" w:hAnsi="Arial" w:cs="Arial"/>
          <w:sz w:val="20"/>
          <w:szCs w:val="20"/>
          <w:shd w:val="clear" w:color="auto" w:fill="F2F2F2" w:themeFill="background1" w:themeFillShade="F2"/>
          <w:lang w:eastAsia="en-AU"/>
        </w:rPr>
        <w:t xml:space="preserve"> Receiving Party is required by law to disclose.</w:t>
      </w:r>
      <w:r w:rsidRPr="007156EC">
        <w:rPr>
          <w:rFonts w:ascii="Arial" w:eastAsia="Times New Roman" w:hAnsi="Arial" w:cs="Arial"/>
          <w:sz w:val="20"/>
          <w:szCs w:val="20"/>
          <w:lang w:eastAsia="en-AU"/>
        </w:rPr>
        <w:br/>
        <w:t xml:space="preserve">7.3 Where the Supplier is the Receiving Party, the Supplier must promptly return all Confidential Information to </w:t>
      </w:r>
      <w:r w:rsidR="00E7089A">
        <w:rPr>
          <w:rFonts w:ascii="Arial" w:eastAsia="Times New Roman" w:hAnsi="Arial" w:cs="Arial"/>
          <w:sz w:val="20"/>
          <w:szCs w:val="20"/>
          <w:lang w:eastAsia="en-AU"/>
        </w:rPr>
        <w:t xml:space="preserve">SBA </w:t>
      </w:r>
      <w:r w:rsidRPr="007156EC">
        <w:rPr>
          <w:rFonts w:ascii="Arial" w:eastAsia="Times New Roman" w:hAnsi="Arial" w:cs="Arial"/>
          <w:sz w:val="20"/>
          <w:szCs w:val="20"/>
          <w:lang w:eastAsia="en-AU"/>
        </w:rPr>
        <w:t xml:space="preserve">or destroy it if </w:t>
      </w:r>
      <w:r w:rsidR="00E7089A">
        <w:rPr>
          <w:rFonts w:ascii="Arial" w:eastAsia="Times New Roman" w:hAnsi="Arial" w:cs="Arial"/>
          <w:sz w:val="20"/>
          <w:szCs w:val="20"/>
          <w:lang w:eastAsia="en-AU"/>
        </w:rPr>
        <w:t xml:space="preserve">SBA </w:t>
      </w:r>
      <w:r w:rsidRPr="007156EC">
        <w:rPr>
          <w:rFonts w:ascii="Arial" w:eastAsia="Times New Roman" w:hAnsi="Arial" w:cs="Arial"/>
          <w:sz w:val="20"/>
          <w:szCs w:val="20"/>
          <w:lang w:eastAsia="en-AU"/>
        </w:rPr>
        <w:t>asks the Supplier to do so.</w:t>
      </w:r>
    </w:p>
    <w:p w:rsidR="00E7089A" w:rsidRDefault="00E7089A" w:rsidP="007156EC">
      <w:pPr>
        <w:spacing w:after="0" w:line="240" w:lineRule="auto"/>
        <w:rPr>
          <w:rFonts w:ascii="Arial" w:eastAsia="Times New Roman" w:hAnsi="Arial" w:cs="Arial"/>
          <w:bCs/>
          <w:sz w:val="20"/>
          <w:szCs w:val="20"/>
          <w:lang w:eastAsia="en-AU"/>
        </w:rPr>
      </w:pPr>
    </w:p>
    <w:p w:rsidR="007156EC" w:rsidRPr="007156EC" w:rsidRDefault="007156EC" w:rsidP="007156EC">
      <w:pPr>
        <w:spacing w:after="0" w:line="240" w:lineRule="auto"/>
        <w:rPr>
          <w:rFonts w:ascii="Arial" w:eastAsia="Times New Roman" w:hAnsi="Arial" w:cs="Arial"/>
          <w:sz w:val="20"/>
          <w:szCs w:val="20"/>
          <w:lang w:eastAsia="en-AU"/>
        </w:rPr>
      </w:pPr>
      <w:r w:rsidRPr="00E7089A">
        <w:rPr>
          <w:rFonts w:ascii="Arial" w:eastAsia="Times New Roman" w:hAnsi="Arial" w:cs="Arial"/>
          <w:b/>
          <w:bCs/>
          <w:sz w:val="20"/>
          <w:szCs w:val="20"/>
          <w:lang w:eastAsia="en-AU"/>
        </w:rPr>
        <w:t>8 Termination</w:t>
      </w:r>
      <w:r w:rsidRPr="007156EC">
        <w:rPr>
          <w:rFonts w:ascii="Arial" w:eastAsia="Times New Roman" w:hAnsi="Arial" w:cs="Arial"/>
          <w:b/>
          <w:sz w:val="20"/>
          <w:szCs w:val="20"/>
          <w:lang w:eastAsia="en-AU"/>
        </w:rPr>
        <w:br/>
      </w:r>
      <w:proofErr w:type="gramStart"/>
      <w:r w:rsidRPr="007156EC">
        <w:rPr>
          <w:rFonts w:ascii="Arial" w:eastAsia="Times New Roman" w:hAnsi="Arial" w:cs="Arial"/>
          <w:sz w:val="20"/>
          <w:szCs w:val="20"/>
          <w:lang w:eastAsia="en-AU"/>
        </w:rPr>
        <w:t>The</w:t>
      </w:r>
      <w:proofErr w:type="gramEnd"/>
      <w:r w:rsidRPr="007156EC">
        <w:rPr>
          <w:rFonts w:ascii="Arial" w:eastAsia="Times New Roman" w:hAnsi="Arial" w:cs="Arial"/>
          <w:sz w:val="20"/>
          <w:szCs w:val="20"/>
          <w:lang w:eastAsia="en-AU"/>
        </w:rPr>
        <w:t xml:space="preserve"> Agreement may be terminated immediately by </w:t>
      </w:r>
      <w:r w:rsidR="00E7089A">
        <w:rPr>
          <w:rFonts w:ascii="Arial" w:eastAsia="Times New Roman" w:hAnsi="Arial" w:cs="Arial"/>
          <w:sz w:val="20"/>
          <w:szCs w:val="20"/>
          <w:lang w:eastAsia="en-AU"/>
        </w:rPr>
        <w:t xml:space="preserve">SBA </w:t>
      </w:r>
      <w:r w:rsidRPr="007156EC">
        <w:rPr>
          <w:rFonts w:ascii="Arial" w:eastAsia="Times New Roman" w:hAnsi="Arial" w:cs="Arial"/>
          <w:sz w:val="20"/>
          <w:szCs w:val="20"/>
          <w:lang w:eastAsia="en-AU"/>
        </w:rPr>
        <w:t xml:space="preserve">if the Supplier breaches the Agreement, or at any other time by </w:t>
      </w:r>
      <w:r w:rsidR="00E7089A">
        <w:rPr>
          <w:rFonts w:ascii="Arial" w:eastAsia="Times New Roman" w:hAnsi="Arial" w:cs="Arial"/>
          <w:sz w:val="20"/>
          <w:szCs w:val="20"/>
          <w:lang w:eastAsia="en-AU"/>
        </w:rPr>
        <w:t xml:space="preserve">SBA </w:t>
      </w:r>
      <w:r w:rsidRPr="007156EC">
        <w:rPr>
          <w:rFonts w:ascii="Arial" w:eastAsia="Times New Roman" w:hAnsi="Arial" w:cs="Arial"/>
          <w:sz w:val="20"/>
          <w:szCs w:val="20"/>
          <w:lang w:eastAsia="en-AU"/>
        </w:rPr>
        <w:t xml:space="preserve">by providing 2 </w:t>
      </w:r>
      <w:proofErr w:type="spellStart"/>
      <w:r w:rsidRPr="007156EC">
        <w:rPr>
          <w:rFonts w:ascii="Arial" w:eastAsia="Times New Roman" w:hAnsi="Arial" w:cs="Arial"/>
          <w:sz w:val="20"/>
          <w:szCs w:val="20"/>
          <w:lang w:eastAsia="en-AU"/>
        </w:rPr>
        <w:t>weeks notice</w:t>
      </w:r>
      <w:proofErr w:type="spellEnd"/>
      <w:r w:rsidRPr="007156EC">
        <w:rPr>
          <w:rFonts w:ascii="Arial" w:eastAsia="Times New Roman" w:hAnsi="Arial" w:cs="Arial"/>
          <w:sz w:val="20"/>
          <w:szCs w:val="20"/>
          <w:lang w:eastAsia="en-AU"/>
        </w:rPr>
        <w:t xml:space="preserve"> in writing to the Supplier. A fair and reasonable price will be paid for all agreed work in progress at the time of cancellation and subsequently received by </w:t>
      </w:r>
      <w:r w:rsidR="00E7089A">
        <w:rPr>
          <w:rFonts w:ascii="Arial" w:eastAsia="Times New Roman" w:hAnsi="Arial" w:cs="Arial"/>
          <w:sz w:val="20"/>
          <w:szCs w:val="20"/>
          <w:lang w:eastAsia="en-AU"/>
        </w:rPr>
        <w:t>SBA</w:t>
      </w:r>
      <w:r w:rsidRPr="007156EC">
        <w:rPr>
          <w:rFonts w:ascii="Arial" w:eastAsia="Times New Roman" w:hAnsi="Arial" w:cs="Arial"/>
          <w:sz w:val="20"/>
          <w:szCs w:val="20"/>
          <w:lang w:eastAsia="en-AU"/>
        </w:rPr>
        <w:t xml:space="preserve">. </w:t>
      </w:r>
      <w:r w:rsidR="00E7089A">
        <w:rPr>
          <w:rFonts w:ascii="Arial" w:eastAsia="Times New Roman" w:hAnsi="Arial" w:cs="Arial"/>
          <w:sz w:val="20"/>
          <w:szCs w:val="20"/>
          <w:lang w:eastAsia="en-AU"/>
        </w:rPr>
        <w:t xml:space="preserve">SBA </w:t>
      </w:r>
      <w:r w:rsidRPr="007156EC">
        <w:rPr>
          <w:rFonts w:ascii="Arial" w:eastAsia="Times New Roman" w:hAnsi="Arial" w:cs="Arial"/>
          <w:sz w:val="20"/>
          <w:szCs w:val="20"/>
          <w:lang w:eastAsia="en-AU"/>
        </w:rPr>
        <w:t>will not be liable for any loss to the Supplier, including consequential loss.</w:t>
      </w:r>
    </w:p>
    <w:p w:rsidR="00E7089A" w:rsidRDefault="00E7089A" w:rsidP="007156EC">
      <w:pPr>
        <w:spacing w:after="0" w:line="240" w:lineRule="auto"/>
        <w:rPr>
          <w:rFonts w:ascii="Arial" w:eastAsia="Times New Roman" w:hAnsi="Arial" w:cs="Arial"/>
          <w:bCs/>
          <w:sz w:val="20"/>
          <w:szCs w:val="20"/>
          <w:lang w:eastAsia="en-AU"/>
        </w:rPr>
      </w:pPr>
    </w:p>
    <w:p w:rsidR="007156EC" w:rsidRPr="007156EC" w:rsidRDefault="007156EC" w:rsidP="007156EC">
      <w:pPr>
        <w:spacing w:after="0" w:line="240" w:lineRule="auto"/>
        <w:rPr>
          <w:rFonts w:ascii="Arial" w:eastAsia="Times New Roman" w:hAnsi="Arial" w:cs="Arial"/>
          <w:b/>
          <w:sz w:val="20"/>
          <w:szCs w:val="20"/>
          <w:lang w:eastAsia="en-AU"/>
        </w:rPr>
      </w:pPr>
      <w:r w:rsidRPr="00E7089A">
        <w:rPr>
          <w:rFonts w:ascii="Arial" w:eastAsia="Times New Roman" w:hAnsi="Arial" w:cs="Arial"/>
          <w:b/>
          <w:bCs/>
          <w:sz w:val="20"/>
          <w:szCs w:val="20"/>
          <w:lang w:eastAsia="en-AU"/>
        </w:rPr>
        <w:t>9 Terms of payment</w:t>
      </w:r>
    </w:p>
    <w:p w:rsidR="007156EC" w:rsidRPr="007156EC" w:rsidRDefault="007156EC" w:rsidP="007156EC">
      <w:pPr>
        <w:spacing w:after="0" w:line="240" w:lineRule="auto"/>
        <w:rPr>
          <w:rFonts w:ascii="Arial" w:eastAsia="Times New Roman" w:hAnsi="Arial" w:cs="Arial"/>
          <w:sz w:val="20"/>
          <w:szCs w:val="20"/>
          <w:lang w:eastAsia="en-AU"/>
        </w:rPr>
      </w:pPr>
      <w:r w:rsidRPr="007156EC">
        <w:rPr>
          <w:rFonts w:ascii="Arial" w:eastAsia="Times New Roman" w:hAnsi="Arial" w:cs="Arial"/>
          <w:sz w:val="20"/>
          <w:szCs w:val="20"/>
          <w:lang w:eastAsia="en-AU"/>
        </w:rPr>
        <w:t xml:space="preserve">9.1 The Supplier must submit an invoice for all Goods and Services provided to </w:t>
      </w:r>
      <w:r w:rsidR="00E7089A">
        <w:rPr>
          <w:rFonts w:ascii="Arial" w:eastAsia="Times New Roman" w:hAnsi="Arial" w:cs="Arial"/>
          <w:sz w:val="20"/>
          <w:szCs w:val="20"/>
          <w:lang w:eastAsia="en-AU"/>
        </w:rPr>
        <w:t xml:space="preserve">SBA </w:t>
      </w:r>
      <w:r w:rsidRPr="007156EC">
        <w:rPr>
          <w:rFonts w:ascii="Arial" w:eastAsia="Times New Roman" w:hAnsi="Arial" w:cs="Arial"/>
          <w:sz w:val="20"/>
          <w:szCs w:val="20"/>
          <w:lang w:eastAsia="en-AU"/>
        </w:rPr>
        <w:t xml:space="preserve">in a form acceptable to </w:t>
      </w:r>
      <w:r w:rsidR="00E7089A">
        <w:rPr>
          <w:rFonts w:ascii="Arial" w:eastAsia="Times New Roman" w:hAnsi="Arial" w:cs="Arial"/>
          <w:sz w:val="20"/>
          <w:szCs w:val="20"/>
          <w:lang w:eastAsia="en-AU"/>
        </w:rPr>
        <w:t>SBA</w:t>
      </w:r>
      <w:r w:rsidRPr="007156EC">
        <w:rPr>
          <w:rFonts w:ascii="Arial" w:eastAsia="Times New Roman" w:hAnsi="Arial" w:cs="Arial"/>
          <w:sz w:val="20"/>
          <w:szCs w:val="20"/>
          <w:lang w:eastAsia="en-AU"/>
        </w:rPr>
        <w:t xml:space="preserve">. The invoice must specify the Purchase Order number to which the invoice relates. </w:t>
      </w:r>
      <w:r w:rsidR="00E7089A">
        <w:rPr>
          <w:rFonts w:ascii="Arial" w:eastAsia="Times New Roman" w:hAnsi="Arial" w:cs="Arial"/>
          <w:sz w:val="20"/>
          <w:szCs w:val="20"/>
          <w:lang w:eastAsia="en-AU"/>
        </w:rPr>
        <w:t xml:space="preserve">SBA </w:t>
      </w:r>
      <w:r w:rsidRPr="007156EC">
        <w:rPr>
          <w:rFonts w:ascii="Arial" w:eastAsia="Times New Roman" w:hAnsi="Arial" w:cs="Arial"/>
          <w:sz w:val="20"/>
          <w:szCs w:val="20"/>
          <w:lang w:eastAsia="en-AU"/>
        </w:rPr>
        <w:t>will not be required to pay any invoice that does not specify a Purchase Order number or specifies an invalid Purchase Order number.</w:t>
      </w:r>
      <w:r w:rsidRPr="007156EC">
        <w:rPr>
          <w:rFonts w:ascii="Arial" w:eastAsia="Times New Roman" w:hAnsi="Arial" w:cs="Arial"/>
          <w:sz w:val="20"/>
          <w:szCs w:val="20"/>
          <w:lang w:eastAsia="en-AU"/>
        </w:rPr>
        <w:br/>
        <w:t xml:space="preserve">The Supplier must provide </w:t>
      </w:r>
      <w:r w:rsidR="00E7089A">
        <w:rPr>
          <w:rFonts w:ascii="Arial" w:eastAsia="Times New Roman" w:hAnsi="Arial" w:cs="Arial"/>
          <w:sz w:val="20"/>
          <w:szCs w:val="20"/>
          <w:lang w:eastAsia="en-AU"/>
        </w:rPr>
        <w:t xml:space="preserve">SBA </w:t>
      </w:r>
      <w:r w:rsidRPr="007156EC">
        <w:rPr>
          <w:rFonts w:ascii="Arial" w:eastAsia="Times New Roman" w:hAnsi="Arial" w:cs="Arial"/>
          <w:sz w:val="20"/>
          <w:szCs w:val="20"/>
          <w:lang w:eastAsia="en-AU"/>
        </w:rPr>
        <w:t xml:space="preserve">with a valid tax invoice for any taxable supply it makes to </w:t>
      </w:r>
      <w:r w:rsidR="00E7089A">
        <w:rPr>
          <w:rFonts w:ascii="Arial" w:eastAsia="Times New Roman" w:hAnsi="Arial" w:cs="Arial"/>
          <w:sz w:val="20"/>
          <w:szCs w:val="20"/>
          <w:lang w:eastAsia="en-AU"/>
        </w:rPr>
        <w:t xml:space="preserve">SBA </w:t>
      </w:r>
      <w:r w:rsidRPr="007156EC">
        <w:rPr>
          <w:rFonts w:ascii="Arial" w:eastAsia="Times New Roman" w:hAnsi="Arial" w:cs="Arial"/>
          <w:sz w:val="20"/>
          <w:szCs w:val="20"/>
          <w:lang w:eastAsia="en-AU"/>
        </w:rPr>
        <w:t xml:space="preserve">under the Agreement. </w:t>
      </w:r>
      <w:r w:rsidR="00E7089A">
        <w:rPr>
          <w:rFonts w:ascii="Arial" w:eastAsia="Times New Roman" w:hAnsi="Arial" w:cs="Arial"/>
          <w:sz w:val="20"/>
          <w:szCs w:val="20"/>
          <w:lang w:eastAsia="en-AU"/>
        </w:rPr>
        <w:t xml:space="preserve">SBA </w:t>
      </w:r>
      <w:r w:rsidRPr="007156EC">
        <w:rPr>
          <w:rFonts w:ascii="Arial" w:eastAsia="Times New Roman" w:hAnsi="Arial" w:cs="Arial"/>
          <w:sz w:val="20"/>
          <w:szCs w:val="20"/>
          <w:lang w:eastAsia="en-AU"/>
        </w:rPr>
        <w:t xml:space="preserve">will not be required to pay the Supplier until the Supplier has provided a valid tax invoice to </w:t>
      </w:r>
      <w:r w:rsidR="00E7089A">
        <w:rPr>
          <w:rFonts w:ascii="Arial" w:eastAsia="Times New Roman" w:hAnsi="Arial" w:cs="Arial"/>
          <w:sz w:val="20"/>
          <w:szCs w:val="20"/>
          <w:lang w:eastAsia="en-AU"/>
        </w:rPr>
        <w:t>SBA</w:t>
      </w:r>
      <w:r w:rsidRPr="007156EC">
        <w:rPr>
          <w:rFonts w:ascii="Arial" w:eastAsia="Times New Roman" w:hAnsi="Arial" w:cs="Arial"/>
          <w:sz w:val="20"/>
          <w:szCs w:val="20"/>
          <w:lang w:eastAsia="en-AU"/>
        </w:rPr>
        <w:t>.</w:t>
      </w:r>
    </w:p>
    <w:p w:rsidR="007156EC" w:rsidRPr="007156EC" w:rsidRDefault="007156EC" w:rsidP="007156EC">
      <w:pPr>
        <w:spacing w:after="0" w:line="240" w:lineRule="auto"/>
        <w:rPr>
          <w:rFonts w:ascii="Arial" w:eastAsia="Times New Roman" w:hAnsi="Arial" w:cs="Arial"/>
          <w:sz w:val="20"/>
          <w:szCs w:val="20"/>
          <w:lang w:eastAsia="en-AU"/>
        </w:rPr>
      </w:pPr>
      <w:r w:rsidRPr="007156EC">
        <w:rPr>
          <w:rFonts w:ascii="Arial" w:eastAsia="Times New Roman" w:hAnsi="Arial" w:cs="Arial"/>
          <w:sz w:val="20"/>
          <w:szCs w:val="20"/>
          <w:lang w:eastAsia="en-AU"/>
        </w:rPr>
        <w:t xml:space="preserve">9.2 </w:t>
      </w:r>
      <w:r w:rsidR="00E7089A">
        <w:rPr>
          <w:rFonts w:ascii="Arial" w:eastAsia="Times New Roman" w:hAnsi="Arial" w:cs="Arial"/>
          <w:sz w:val="20"/>
          <w:szCs w:val="20"/>
          <w:lang w:eastAsia="en-AU"/>
        </w:rPr>
        <w:t xml:space="preserve">SBA </w:t>
      </w:r>
      <w:r w:rsidRPr="007156EC">
        <w:rPr>
          <w:rFonts w:ascii="Arial" w:eastAsia="Times New Roman" w:hAnsi="Arial" w:cs="Arial"/>
          <w:sz w:val="20"/>
          <w:szCs w:val="20"/>
          <w:lang w:eastAsia="en-AU"/>
        </w:rPr>
        <w:t>will pay the invoiced amount by the end of the final day of the calendar month immediately</w:t>
      </w:r>
      <w:r w:rsidR="00E7089A">
        <w:rPr>
          <w:rFonts w:ascii="Arial" w:eastAsia="Times New Roman" w:hAnsi="Arial" w:cs="Arial"/>
          <w:sz w:val="20"/>
          <w:szCs w:val="20"/>
          <w:lang w:eastAsia="en-AU"/>
        </w:rPr>
        <w:t xml:space="preserve"> following the month of invoice.</w:t>
      </w:r>
      <w:r w:rsidRPr="007156EC">
        <w:rPr>
          <w:rFonts w:ascii="Arial" w:eastAsia="Times New Roman" w:hAnsi="Arial" w:cs="Arial"/>
          <w:sz w:val="20"/>
          <w:szCs w:val="20"/>
          <w:lang w:eastAsia="en-AU"/>
        </w:rPr>
        <w:t xml:space="preserve"> </w:t>
      </w:r>
      <w:r w:rsidR="00E7089A">
        <w:rPr>
          <w:rFonts w:ascii="Arial" w:eastAsia="Times New Roman" w:hAnsi="Arial" w:cs="Arial"/>
          <w:sz w:val="20"/>
          <w:szCs w:val="20"/>
          <w:lang w:eastAsia="en-AU"/>
        </w:rPr>
        <w:t xml:space="preserve"> </w:t>
      </w:r>
    </w:p>
    <w:p w:rsidR="007156EC" w:rsidRPr="007156EC" w:rsidRDefault="007156EC" w:rsidP="007156EC">
      <w:pPr>
        <w:spacing w:after="0" w:line="240" w:lineRule="auto"/>
        <w:rPr>
          <w:rFonts w:ascii="Arial" w:eastAsia="Times New Roman" w:hAnsi="Arial" w:cs="Arial"/>
          <w:sz w:val="20"/>
          <w:szCs w:val="20"/>
          <w:lang w:eastAsia="en-AU"/>
        </w:rPr>
      </w:pPr>
      <w:r w:rsidRPr="007156EC">
        <w:rPr>
          <w:rFonts w:ascii="Arial" w:eastAsia="Times New Roman" w:hAnsi="Arial" w:cs="Arial"/>
          <w:sz w:val="20"/>
          <w:szCs w:val="20"/>
          <w:lang w:eastAsia="en-AU"/>
        </w:rPr>
        <w:t xml:space="preserve">9.3 All invoices must be sent to Accounts Department, </w:t>
      </w:r>
      <w:r w:rsidR="00E7089A">
        <w:rPr>
          <w:rFonts w:ascii="Arial" w:eastAsia="Times New Roman" w:hAnsi="Arial" w:cs="Arial"/>
          <w:sz w:val="20"/>
          <w:szCs w:val="20"/>
          <w:lang w:eastAsia="en-AU"/>
        </w:rPr>
        <w:t>Snack Brands</w:t>
      </w:r>
      <w:r w:rsidRPr="007156EC">
        <w:rPr>
          <w:rFonts w:ascii="Arial" w:eastAsia="Times New Roman" w:hAnsi="Arial" w:cs="Arial"/>
          <w:sz w:val="20"/>
          <w:szCs w:val="20"/>
          <w:lang w:eastAsia="en-AU"/>
        </w:rPr>
        <w:t xml:space="preserve"> Au</w:t>
      </w:r>
      <w:r w:rsidR="00E7089A">
        <w:rPr>
          <w:rFonts w:ascii="Arial" w:eastAsia="Times New Roman" w:hAnsi="Arial" w:cs="Arial"/>
          <w:sz w:val="20"/>
          <w:szCs w:val="20"/>
          <w:lang w:eastAsia="en-AU"/>
        </w:rPr>
        <w:t>stralia, PO Box</w:t>
      </w:r>
      <w:r w:rsidRPr="007156EC">
        <w:rPr>
          <w:rFonts w:ascii="Arial" w:eastAsia="Times New Roman" w:hAnsi="Arial" w:cs="Arial"/>
          <w:sz w:val="20"/>
          <w:szCs w:val="20"/>
          <w:lang w:eastAsia="en-AU"/>
        </w:rPr>
        <w:t xml:space="preserve"> </w:t>
      </w:r>
      <w:r w:rsidR="00E7089A">
        <w:rPr>
          <w:rFonts w:ascii="Arial" w:eastAsia="Times New Roman" w:hAnsi="Arial" w:cs="Arial"/>
          <w:sz w:val="20"/>
          <w:szCs w:val="20"/>
          <w:lang w:eastAsia="en-AU"/>
        </w:rPr>
        <w:t>8308</w:t>
      </w:r>
      <w:r w:rsidRPr="007156EC">
        <w:rPr>
          <w:rFonts w:ascii="Arial" w:eastAsia="Times New Roman" w:hAnsi="Arial" w:cs="Arial"/>
          <w:sz w:val="20"/>
          <w:szCs w:val="20"/>
          <w:lang w:eastAsia="en-AU"/>
        </w:rPr>
        <w:t>,</w:t>
      </w:r>
      <w:r w:rsidR="00E7089A">
        <w:rPr>
          <w:rFonts w:ascii="Arial" w:eastAsia="Times New Roman" w:hAnsi="Arial" w:cs="Arial"/>
          <w:sz w:val="20"/>
          <w:szCs w:val="20"/>
          <w:lang w:eastAsia="en-AU"/>
        </w:rPr>
        <w:t xml:space="preserve"> Baulkham Hills, </w:t>
      </w:r>
      <w:proofErr w:type="gramStart"/>
      <w:r w:rsidR="00E7089A">
        <w:rPr>
          <w:rFonts w:ascii="Arial" w:eastAsia="Times New Roman" w:hAnsi="Arial" w:cs="Arial"/>
          <w:sz w:val="20"/>
          <w:szCs w:val="20"/>
          <w:lang w:eastAsia="en-AU"/>
        </w:rPr>
        <w:t>NSW</w:t>
      </w:r>
      <w:proofErr w:type="gramEnd"/>
      <w:r w:rsidR="00E7089A">
        <w:rPr>
          <w:rFonts w:ascii="Arial" w:eastAsia="Times New Roman" w:hAnsi="Arial" w:cs="Arial"/>
          <w:sz w:val="20"/>
          <w:szCs w:val="20"/>
          <w:lang w:eastAsia="en-AU"/>
        </w:rPr>
        <w:t xml:space="preserve"> 2153 or via email to accounts.payable@snackbrands.com.au</w:t>
      </w:r>
    </w:p>
    <w:p w:rsidR="00E7089A" w:rsidRDefault="00E7089A" w:rsidP="007156EC">
      <w:pPr>
        <w:spacing w:after="0" w:line="240" w:lineRule="auto"/>
        <w:rPr>
          <w:rFonts w:ascii="Arial" w:eastAsia="Times New Roman" w:hAnsi="Arial" w:cs="Arial"/>
          <w:bCs/>
          <w:sz w:val="20"/>
          <w:szCs w:val="20"/>
          <w:lang w:eastAsia="en-AU"/>
        </w:rPr>
      </w:pPr>
    </w:p>
    <w:p w:rsidR="007156EC" w:rsidRPr="007156EC" w:rsidRDefault="007156EC" w:rsidP="007156EC">
      <w:pPr>
        <w:spacing w:after="0" w:line="240" w:lineRule="auto"/>
        <w:rPr>
          <w:rFonts w:ascii="Arial" w:eastAsia="Times New Roman" w:hAnsi="Arial" w:cs="Arial"/>
          <w:b/>
          <w:sz w:val="20"/>
          <w:szCs w:val="20"/>
          <w:lang w:eastAsia="en-AU"/>
        </w:rPr>
      </w:pPr>
      <w:r w:rsidRPr="00E7089A">
        <w:rPr>
          <w:rFonts w:ascii="Arial" w:eastAsia="Times New Roman" w:hAnsi="Arial" w:cs="Arial"/>
          <w:b/>
          <w:bCs/>
          <w:sz w:val="20"/>
          <w:szCs w:val="20"/>
          <w:lang w:eastAsia="en-AU"/>
        </w:rPr>
        <w:t>10 Insurance</w:t>
      </w:r>
    </w:p>
    <w:p w:rsidR="007156EC" w:rsidRPr="007156EC" w:rsidRDefault="007156EC" w:rsidP="007156EC">
      <w:pPr>
        <w:spacing w:after="0" w:line="240" w:lineRule="auto"/>
        <w:rPr>
          <w:rFonts w:ascii="Arial" w:eastAsia="Times New Roman" w:hAnsi="Arial" w:cs="Arial"/>
          <w:sz w:val="20"/>
          <w:szCs w:val="20"/>
          <w:lang w:eastAsia="en-AU"/>
        </w:rPr>
      </w:pPr>
      <w:r w:rsidRPr="007156EC">
        <w:rPr>
          <w:rFonts w:ascii="Arial" w:eastAsia="Times New Roman" w:hAnsi="Arial" w:cs="Arial"/>
          <w:sz w:val="20"/>
          <w:szCs w:val="20"/>
          <w:lang w:eastAsia="en-AU"/>
        </w:rPr>
        <w:t>The Supplier must obtain product liability insurance of not less than A$20 million per event, public liability insurance of not less than A$20 million per event and, if Services are being provided, professional indemnity insurance of not less than A$20 million per event.</w:t>
      </w:r>
    </w:p>
    <w:p w:rsidR="00E7089A" w:rsidRDefault="00E7089A" w:rsidP="007156EC">
      <w:pPr>
        <w:spacing w:after="0" w:line="240" w:lineRule="auto"/>
        <w:rPr>
          <w:rFonts w:ascii="Arial" w:eastAsia="Times New Roman" w:hAnsi="Arial" w:cs="Arial"/>
          <w:bCs/>
          <w:sz w:val="20"/>
          <w:szCs w:val="20"/>
          <w:lang w:eastAsia="en-AU"/>
        </w:rPr>
      </w:pPr>
    </w:p>
    <w:p w:rsidR="007156EC" w:rsidRPr="007156EC" w:rsidRDefault="007156EC" w:rsidP="007156EC">
      <w:pPr>
        <w:spacing w:after="0" w:line="240" w:lineRule="auto"/>
        <w:rPr>
          <w:rFonts w:ascii="Arial" w:eastAsia="Times New Roman" w:hAnsi="Arial" w:cs="Arial"/>
          <w:sz w:val="20"/>
          <w:szCs w:val="20"/>
          <w:lang w:eastAsia="en-AU"/>
        </w:rPr>
      </w:pPr>
      <w:r w:rsidRPr="00E7089A">
        <w:rPr>
          <w:rFonts w:ascii="Arial" w:eastAsia="Times New Roman" w:hAnsi="Arial" w:cs="Arial"/>
          <w:b/>
          <w:bCs/>
          <w:sz w:val="20"/>
          <w:szCs w:val="20"/>
          <w:lang w:eastAsia="en-AU"/>
        </w:rPr>
        <w:t>11 Indemnity</w:t>
      </w:r>
      <w:r w:rsidRPr="007156EC">
        <w:rPr>
          <w:rFonts w:ascii="Arial" w:eastAsia="Times New Roman" w:hAnsi="Arial" w:cs="Arial"/>
          <w:b/>
          <w:sz w:val="20"/>
          <w:szCs w:val="20"/>
          <w:lang w:eastAsia="en-AU"/>
        </w:rPr>
        <w:br/>
      </w:r>
      <w:r w:rsidRPr="007156EC">
        <w:rPr>
          <w:rFonts w:ascii="Arial" w:eastAsia="Times New Roman" w:hAnsi="Arial" w:cs="Arial"/>
          <w:sz w:val="20"/>
          <w:szCs w:val="20"/>
          <w:lang w:eastAsia="en-AU"/>
        </w:rPr>
        <w:t xml:space="preserve">11.1 </w:t>
      </w:r>
      <w:proofErr w:type="gramStart"/>
      <w:r w:rsidRPr="007156EC">
        <w:rPr>
          <w:rFonts w:ascii="Arial" w:eastAsia="Times New Roman" w:hAnsi="Arial" w:cs="Arial"/>
          <w:sz w:val="20"/>
          <w:szCs w:val="20"/>
          <w:lang w:eastAsia="en-AU"/>
        </w:rPr>
        <w:t>Without</w:t>
      </w:r>
      <w:proofErr w:type="gramEnd"/>
      <w:r w:rsidRPr="007156EC">
        <w:rPr>
          <w:rFonts w:ascii="Arial" w:eastAsia="Times New Roman" w:hAnsi="Arial" w:cs="Arial"/>
          <w:sz w:val="20"/>
          <w:szCs w:val="20"/>
          <w:lang w:eastAsia="en-AU"/>
        </w:rPr>
        <w:t xml:space="preserve"> limiting any of </w:t>
      </w:r>
      <w:r w:rsidR="00E7089A">
        <w:rPr>
          <w:rFonts w:ascii="Arial" w:eastAsia="Times New Roman" w:hAnsi="Arial" w:cs="Arial"/>
          <w:sz w:val="20"/>
          <w:szCs w:val="20"/>
          <w:lang w:eastAsia="en-AU"/>
        </w:rPr>
        <w:t>SBA</w:t>
      </w:r>
      <w:r w:rsidRPr="007156EC">
        <w:rPr>
          <w:rFonts w:ascii="Arial" w:eastAsia="Times New Roman" w:hAnsi="Arial" w:cs="Arial"/>
          <w:sz w:val="20"/>
          <w:szCs w:val="20"/>
          <w:lang w:eastAsia="en-AU"/>
        </w:rPr>
        <w:t xml:space="preserve">’s other legal rights, the Supplier hereby indemnifies </w:t>
      </w:r>
      <w:r w:rsidR="00E7089A">
        <w:rPr>
          <w:rFonts w:ascii="Arial" w:eastAsia="Times New Roman" w:hAnsi="Arial" w:cs="Arial"/>
          <w:sz w:val="20"/>
          <w:szCs w:val="20"/>
          <w:lang w:eastAsia="en-AU"/>
        </w:rPr>
        <w:t xml:space="preserve">SBA </w:t>
      </w:r>
      <w:r w:rsidRPr="007156EC">
        <w:rPr>
          <w:rFonts w:ascii="Arial" w:eastAsia="Times New Roman" w:hAnsi="Arial" w:cs="Arial"/>
          <w:sz w:val="20"/>
          <w:szCs w:val="20"/>
          <w:lang w:eastAsia="en-AU"/>
        </w:rPr>
        <w:t xml:space="preserve">and its related bodies against any loss, damage, claim, action or expense (including, without limitation, legal expense) which </w:t>
      </w:r>
      <w:r w:rsidR="00E7089A">
        <w:rPr>
          <w:rFonts w:ascii="Arial" w:eastAsia="Times New Roman" w:hAnsi="Arial" w:cs="Arial"/>
          <w:sz w:val="20"/>
          <w:szCs w:val="20"/>
          <w:lang w:eastAsia="en-AU"/>
        </w:rPr>
        <w:t xml:space="preserve">SBA </w:t>
      </w:r>
      <w:r w:rsidRPr="007156EC">
        <w:rPr>
          <w:rFonts w:ascii="Arial" w:eastAsia="Times New Roman" w:hAnsi="Arial" w:cs="Arial"/>
          <w:sz w:val="20"/>
          <w:szCs w:val="20"/>
          <w:lang w:eastAsia="en-AU"/>
        </w:rPr>
        <w:t>or any of its related bodies corporate suffer in connection with any of the following:</w:t>
      </w:r>
    </w:p>
    <w:p w:rsidR="007156EC" w:rsidRPr="007156EC" w:rsidRDefault="007156EC" w:rsidP="007156EC">
      <w:pPr>
        <w:spacing w:after="0" w:line="240" w:lineRule="auto"/>
        <w:rPr>
          <w:rFonts w:ascii="Arial" w:eastAsia="Times New Roman" w:hAnsi="Arial" w:cs="Arial"/>
          <w:sz w:val="20"/>
          <w:szCs w:val="20"/>
          <w:lang w:eastAsia="en-AU"/>
        </w:rPr>
      </w:pPr>
      <w:r w:rsidRPr="007156EC">
        <w:rPr>
          <w:rFonts w:ascii="Arial" w:eastAsia="Times New Roman" w:hAnsi="Arial" w:cs="Arial"/>
          <w:sz w:val="20"/>
          <w:szCs w:val="20"/>
          <w:lang w:eastAsia="en-AU"/>
        </w:rPr>
        <w:t xml:space="preserve">(a) </w:t>
      </w:r>
      <w:proofErr w:type="gramStart"/>
      <w:r w:rsidRPr="007156EC">
        <w:rPr>
          <w:rFonts w:ascii="Arial" w:eastAsia="Times New Roman" w:hAnsi="Arial" w:cs="Arial"/>
          <w:sz w:val="20"/>
          <w:szCs w:val="20"/>
          <w:lang w:eastAsia="en-AU"/>
        </w:rPr>
        <w:t>a</w:t>
      </w:r>
      <w:proofErr w:type="gramEnd"/>
      <w:r w:rsidRPr="007156EC">
        <w:rPr>
          <w:rFonts w:ascii="Arial" w:eastAsia="Times New Roman" w:hAnsi="Arial" w:cs="Arial"/>
          <w:sz w:val="20"/>
          <w:szCs w:val="20"/>
          <w:lang w:eastAsia="en-AU"/>
        </w:rPr>
        <w:t xml:space="preserve"> breach of the Agreement by the Supplier;</w:t>
      </w:r>
    </w:p>
    <w:p w:rsidR="007156EC" w:rsidRPr="007156EC" w:rsidRDefault="007156EC" w:rsidP="007156EC">
      <w:pPr>
        <w:spacing w:after="0" w:line="240" w:lineRule="auto"/>
        <w:rPr>
          <w:rFonts w:ascii="Arial" w:eastAsia="Times New Roman" w:hAnsi="Arial" w:cs="Arial"/>
          <w:sz w:val="20"/>
          <w:szCs w:val="20"/>
          <w:lang w:eastAsia="en-AU"/>
        </w:rPr>
      </w:pPr>
      <w:r w:rsidRPr="007156EC">
        <w:rPr>
          <w:rFonts w:ascii="Arial" w:eastAsia="Times New Roman" w:hAnsi="Arial" w:cs="Arial"/>
          <w:sz w:val="20"/>
          <w:szCs w:val="20"/>
          <w:lang w:eastAsia="en-AU"/>
        </w:rPr>
        <w:t xml:space="preserve">(b) </w:t>
      </w:r>
      <w:proofErr w:type="gramStart"/>
      <w:r w:rsidRPr="007156EC">
        <w:rPr>
          <w:rFonts w:ascii="Arial" w:eastAsia="Times New Roman" w:hAnsi="Arial" w:cs="Arial"/>
          <w:sz w:val="20"/>
          <w:szCs w:val="20"/>
          <w:lang w:eastAsia="en-AU"/>
        </w:rPr>
        <w:t>any</w:t>
      </w:r>
      <w:proofErr w:type="gramEnd"/>
      <w:r w:rsidRPr="007156EC">
        <w:rPr>
          <w:rFonts w:ascii="Arial" w:eastAsia="Times New Roman" w:hAnsi="Arial" w:cs="Arial"/>
          <w:sz w:val="20"/>
          <w:szCs w:val="20"/>
          <w:lang w:eastAsia="en-AU"/>
        </w:rPr>
        <w:t xml:space="preserve"> warranty given by the Supplier under the Agreement being incorrect or misleading in any way;</w:t>
      </w:r>
    </w:p>
    <w:p w:rsidR="007156EC" w:rsidRPr="007156EC" w:rsidRDefault="007156EC" w:rsidP="007156EC">
      <w:pPr>
        <w:spacing w:after="0" w:line="240" w:lineRule="auto"/>
        <w:rPr>
          <w:rFonts w:ascii="Arial" w:eastAsia="Times New Roman" w:hAnsi="Arial" w:cs="Arial"/>
          <w:sz w:val="20"/>
          <w:szCs w:val="20"/>
          <w:lang w:eastAsia="en-AU"/>
        </w:rPr>
      </w:pPr>
      <w:r w:rsidRPr="007156EC">
        <w:rPr>
          <w:rFonts w:ascii="Arial" w:eastAsia="Times New Roman" w:hAnsi="Arial" w:cs="Arial"/>
          <w:sz w:val="20"/>
          <w:szCs w:val="20"/>
          <w:lang w:eastAsia="en-AU"/>
        </w:rPr>
        <w:t xml:space="preserve">(c) </w:t>
      </w:r>
      <w:proofErr w:type="gramStart"/>
      <w:r w:rsidRPr="007156EC">
        <w:rPr>
          <w:rFonts w:ascii="Arial" w:eastAsia="Times New Roman" w:hAnsi="Arial" w:cs="Arial"/>
          <w:sz w:val="20"/>
          <w:szCs w:val="20"/>
          <w:lang w:eastAsia="en-AU"/>
        </w:rPr>
        <w:t>any</w:t>
      </w:r>
      <w:proofErr w:type="gramEnd"/>
      <w:r w:rsidRPr="007156EC">
        <w:rPr>
          <w:rFonts w:ascii="Arial" w:eastAsia="Times New Roman" w:hAnsi="Arial" w:cs="Arial"/>
          <w:sz w:val="20"/>
          <w:szCs w:val="20"/>
          <w:lang w:eastAsia="en-AU"/>
        </w:rPr>
        <w:t xml:space="preserve"> product liability claim or product recall relating to the Goods;</w:t>
      </w:r>
      <w:r w:rsidRPr="007156EC">
        <w:rPr>
          <w:rFonts w:ascii="Arial" w:eastAsia="Times New Roman" w:hAnsi="Arial" w:cs="Arial"/>
          <w:sz w:val="20"/>
          <w:szCs w:val="20"/>
          <w:lang w:eastAsia="en-AU"/>
        </w:rPr>
        <w:br/>
      </w:r>
    </w:p>
    <w:p w:rsidR="007156EC" w:rsidRPr="007156EC" w:rsidRDefault="007156EC" w:rsidP="007156EC">
      <w:pPr>
        <w:spacing w:after="0" w:line="240" w:lineRule="auto"/>
        <w:rPr>
          <w:rFonts w:ascii="Arial" w:eastAsia="Times New Roman" w:hAnsi="Arial" w:cs="Arial"/>
          <w:sz w:val="20"/>
          <w:szCs w:val="20"/>
          <w:lang w:eastAsia="en-AU"/>
        </w:rPr>
      </w:pPr>
      <w:r w:rsidRPr="007156EC">
        <w:rPr>
          <w:rFonts w:ascii="Arial" w:eastAsia="Times New Roman" w:hAnsi="Arial" w:cs="Arial"/>
          <w:sz w:val="20"/>
          <w:szCs w:val="20"/>
          <w:lang w:eastAsia="en-AU"/>
        </w:rPr>
        <w:lastRenderedPageBreak/>
        <w:t xml:space="preserve">(d) </w:t>
      </w:r>
      <w:proofErr w:type="gramStart"/>
      <w:r w:rsidRPr="007156EC">
        <w:rPr>
          <w:rFonts w:ascii="Arial" w:eastAsia="Times New Roman" w:hAnsi="Arial" w:cs="Arial"/>
          <w:sz w:val="20"/>
          <w:szCs w:val="20"/>
          <w:lang w:eastAsia="en-AU"/>
        </w:rPr>
        <w:t>any</w:t>
      </w:r>
      <w:proofErr w:type="gramEnd"/>
      <w:r w:rsidRPr="007156EC">
        <w:rPr>
          <w:rFonts w:ascii="Arial" w:eastAsia="Times New Roman" w:hAnsi="Arial" w:cs="Arial"/>
          <w:sz w:val="20"/>
          <w:szCs w:val="20"/>
          <w:lang w:eastAsia="en-AU"/>
        </w:rPr>
        <w:t xml:space="preserve"> negligent act or failure to act by the Supplier or any of the Supplier’s employees, agents, officers or contractors; and</w:t>
      </w:r>
    </w:p>
    <w:p w:rsidR="007156EC" w:rsidRPr="007156EC" w:rsidRDefault="007156EC" w:rsidP="007156EC">
      <w:pPr>
        <w:spacing w:after="0" w:line="240" w:lineRule="auto"/>
        <w:rPr>
          <w:rFonts w:ascii="Arial" w:eastAsia="Times New Roman" w:hAnsi="Arial" w:cs="Arial"/>
          <w:sz w:val="20"/>
          <w:szCs w:val="20"/>
          <w:lang w:eastAsia="en-AU"/>
        </w:rPr>
      </w:pPr>
      <w:r w:rsidRPr="007156EC">
        <w:rPr>
          <w:rFonts w:ascii="Arial" w:eastAsia="Times New Roman" w:hAnsi="Arial" w:cs="Arial"/>
          <w:sz w:val="20"/>
          <w:szCs w:val="20"/>
          <w:lang w:eastAsia="en-AU"/>
        </w:rPr>
        <w:t xml:space="preserve">(e) </w:t>
      </w:r>
      <w:proofErr w:type="gramStart"/>
      <w:r w:rsidRPr="007156EC">
        <w:rPr>
          <w:rFonts w:ascii="Arial" w:eastAsia="Times New Roman" w:hAnsi="Arial" w:cs="Arial"/>
          <w:sz w:val="20"/>
          <w:szCs w:val="20"/>
          <w:lang w:eastAsia="en-AU"/>
        </w:rPr>
        <w:t>any</w:t>
      </w:r>
      <w:proofErr w:type="gramEnd"/>
      <w:r w:rsidRPr="007156EC">
        <w:rPr>
          <w:rFonts w:ascii="Arial" w:eastAsia="Times New Roman" w:hAnsi="Arial" w:cs="Arial"/>
          <w:sz w:val="20"/>
          <w:szCs w:val="20"/>
          <w:lang w:eastAsia="en-AU"/>
        </w:rPr>
        <w:t xml:space="preserve"> act which is not authorised by the Agreement.</w:t>
      </w:r>
    </w:p>
    <w:p w:rsidR="00C1205B" w:rsidRDefault="00C1205B" w:rsidP="007156EC">
      <w:pPr>
        <w:spacing w:after="0" w:line="240" w:lineRule="auto"/>
        <w:rPr>
          <w:rFonts w:ascii="Arial" w:eastAsia="Times New Roman" w:hAnsi="Arial" w:cs="Arial"/>
          <w:bCs/>
          <w:sz w:val="20"/>
          <w:szCs w:val="20"/>
          <w:lang w:eastAsia="en-AU"/>
        </w:rPr>
      </w:pPr>
    </w:p>
    <w:p w:rsidR="007156EC" w:rsidRPr="007156EC" w:rsidRDefault="007156EC" w:rsidP="007156EC">
      <w:pPr>
        <w:spacing w:after="0" w:line="240" w:lineRule="auto"/>
        <w:rPr>
          <w:rFonts w:ascii="Arial" w:eastAsia="Times New Roman" w:hAnsi="Arial" w:cs="Arial"/>
          <w:b/>
          <w:sz w:val="20"/>
          <w:szCs w:val="20"/>
          <w:lang w:eastAsia="en-AU"/>
        </w:rPr>
      </w:pPr>
      <w:r w:rsidRPr="00C1205B">
        <w:rPr>
          <w:rFonts w:ascii="Arial" w:eastAsia="Times New Roman" w:hAnsi="Arial" w:cs="Arial"/>
          <w:b/>
          <w:bCs/>
          <w:sz w:val="20"/>
          <w:szCs w:val="20"/>
          <w:lang w:eastAsia="en-AU"/>
        </w:rPr>
        <w:t>12 GST</w:t>
      </w:r>
    </w:p>
    <w:p w:rsidR="007156EC" w:rsidRPr="007156EC" w:rsidRDefault="007156EC" w:rsidP="007156EC">
      <w:pPr>
        <w:spacing w:after="0" w:line="240" w:lineRule="auto"/>
        <w:rPr>
          <w:rFonts w:ascii="Arial" w:eastAsia="Times New Roman" w:hAnsi="Arial" w:cs="Arial"/>
          <w:sz w:val="20"/>
          <w:szCs w:val="20"/>
          <w:lang w:eastAsia="en-AU"/>
        </w:rPr>
      </w:pPr>
      <w:r w:rsidRPr="007156EC">
        <w:rPr>
          <w:rFonts w:ascii="Arial" w:eastAsia="Times New Roman" w:hAnsi="Arial" w:cs="Arial"/>
          <w:sz w:val="20"/>
          <w:szCs w:val="20"/>
          <w:lang w:eastAsia="en-AU"/>
        </w:rPr>
        <w:t>12.1 Where the Agreement requires either party to pay for, reimburse or contribute to any expense, loss or outgoing (“reimbursable expense”) suffered or incurred by the other party, the amount required to be paid, reimbursed or contributed by the first party will be the sum of</w:t>
      </w:r>
      <w:proofErr w:type="gramStart"/>
      <w:r w:rsidRPr="007156EC">
        <w:rPr>
          <w:rFonts w:ascii="Arial" w:eastAsia="Times New Roman" w:hAnsi="Arial" w:cs="Arial"/>
          <w:sz w:val="20"/>
          <w:szCs w:val="20"/>
          <w:lang w:eastAsia="en-AU"/>
        </w:rPr>
        <w:t>:</w:t>
      </w:r>
      <w:proofErr w:type="gramEnd"/>
      <w:r w:rsidRPr="007156EC">
        <w:rPr>
          <w:rFonts w:ascii="Arial" w:eastAsia="Times New Roman" w:hAnsi="Arial" w:cs="Arial"/>
          <w:sz w:val="20"/>
          <w:szCs w:val="20"/>
          <w:lang w:eastAsia="en-AU"/>
        </w:rPr>
        <w:br/>
        <w:t>(a) the amount of the reimbursable expense net of input tax credits (if any) to which the other party is entitled in respect of the reimbursable expense (“net amount”); and</w:t>
      </w:r>
    </w:p>
    <w:p w:rsidR="007156EC" w:rsidRDefault="007156EC" w:rsidP="007156EC">
      <w:pPr>
        <w:spacing w:after="0" w:line="240" w:lineRule="auto"/>
        <w:rPr>
          <w:rFonts w:ascii="Arial" w:eastAsia="Times New Roman" w:hAnsi="Arial" w:cs="Arial"/>
          <w:sz w:val="20"/>
          <w:szCs w:val="20"/>
          <w:lang w:eastAsia="en-AU"/>
        </w:rPr>
      </w:pPr>
      <w:r w:rsidRPr="007156EC">
        <w:rPr>
          <w:rFonts w:ascii="Arial" w:eastAsia="Times New Roman" w:hAnsi="Arial" w:cs="Arial"/>
          <w:sz w:val="20"/>
          <w:szCs w:val="20"/>
          <w:lang w:eastAsia="en-AU"/>
        </w:rPr>
        <w:t xml:space="preserve">(b) </w:t>
      </w:r>
      <w:proofErr w:type="gramStart"/>
      <w:r w:rsidRPr="007156EC">
        <w:rPr>
          <w:rFonts w:ascii="Arial" w:eastAsia="Times New Roman" w:hAnsi="Arial" w:cs="Arial"/>
          <w:sz w:val="20"/>
          <w:szCs w:val="20"/>
          <w:lang w:eastAsia="en-AU"/>
        </w:rPr>
        <w:t>if</w:t>
      </w:r>
      <w:proofErr w:type="gramEnd"/>
      <w:r w:rsidRPr="007156EC">
        <w:rPr>
          <w:rFonts w:ascii="Arial" w:eastAsia="Times New Roman" w:hAnsi="Arial" w:cs="Arial"/>
          <w:sz w:val="20"/>
          <w:szCs w:val="20"/>
          <w:lang w:eastAsia="en-AU"/>
        </w:rPr>
        <w:t xml:space="preserve"> the other party's recovery from the first party is a taxable supply, any GST payable in respect of that supply.</w:t>
      </w:r>
    </w:p>
    <w:p w:rsidR="00C1205B" w:rsidRPr="007156EC" w:rsidRDefault="00C1205B" w:rsidP="007156EC">
      <w:pPr>
        <w:spacing w:after="0" w:line="240" w:lineRule="auto"/>
        <w:rPr>
          <w:rFonts w:ascii="Arial" w:eastAsia="Times New Roman" w:hAnsi="Arial" w:cs="Arial"/>
          <w:sz w:val="20"/>
          <w:szCs w:val="20"/>
          <w:lang w:eastAsia="en-AU"/>
        </w:rPr>
      </w:pPr>
    </w:p>
    <w:p w:rsidR="007156EC" w:rsidRPr="007156EC" w:rsidRDefault="007156EC" w:rsidP="007156EC">
      <w:pPr>
        <w:spacing w:after="0" w:line="240" w:lineRule="auto"/>
        <w:rPr>
          <w:rFonts w:ascii="Arial" w:eastAsia="Times New Roman" w:hAnsi="Arial" w:cs="Arial"/>
          <w:b/>
          <w:sz w:val="20"/>
          <w:szCs w:val="20"/>
          <w:lang w:eastAsia="en-AU"/>
        </w:rPr>
      </w:pPr>
      <w:r w:rsidRPr="00C1205B">
        <w:rPr>
          <w:rFonts w:ascii="Arial" w:eastAsia="Times New Roman" w:hAnsi="Arial" w:cs="Arial"/>
          <w:b/>
          <w:bCs/>
          <w:sz w:val="20"/>
          <w:szCs w:val="20"/>
          <w:lang w:eastAsia="en-AU"/>
        </w:rPr>
        <w:t>13 Miscellaneous</w:t>
      </w:r>
    </w:p>
    <w:p w:rsidR="007156EC" w:rsidRPr="007156EC" w:rsidRDefault="007156EC" w:rsidP="007156EC">
      <w:pPr>
        <w:spacing w:after="0" w:line="240" w:lineRule="auto"/>
        <w:rPr>
          <w:rFonts w:ascii="Arial" w:eastAsia="Times New Roman" w:hAnsi="Arial" w:cs="Arial"/>
          <w:sz w:val="20"/>
          <w:szCs w:val="20"/>
          <w:lang w:eastAsia="en-AU"/>
        </w:rPr>
      </w:pPr>
      <w:r w:rsidRPr="007156EC">
        <w:rPr>
          <w:rFonts w:ascii="Arial" w:eastAsia="Times New Roman" w:hAnsi="Arial" w:cs="Arial"/>
          <w:sz w:val="20"/>
          <w:szCs w:val="20"/>
          <w:lang w:eastAsia="en-AU"/>
        </w:rPr>
        <w:t xml:space="preserve">13.1 </w:t>
      </w:r>
      <w:r w:rsidR="00E7089A">
        <w:rPr>
          <w:rFonts w:ascii="Arial" w:eastAsia="Times New Roman" w:hAnsi="Arial" w:cs="Arial"/>
          <w:sz w:val="20"/>
          <w:szCs w:val="20"/>
          <w:lang w:eastAsia="en-AU"/>
        </w:rPr>
        <w:t xml:space="preserve">SBA </w:t>
      </w:r>
      <w:r w:rsidRPr="007156EC">
        <w:rPr>
          <w:rFonts w:ascii="Arial" w:eastAsia="Times New Roman" w:hAnsi="Arial" w:cs="Arial"/>
          <w:sz w:val="20"/>
          <w:szCs w:val="20"/>
          <w:lang w:eastAsia="en-AU"/>
        </w:rPr>
        <w:t>may transfer, assign, novate or otherwise encumber or deal with (“dispose of”) the Agreement, or any right or o</w:t>
      </w:r>
      <w:r w:rsidR="00C1205B">
        <w:rPr>
          <w:rFonts w:ascii="Arial" w:eastAsia="Times New Roman" w:hAnsi="Arial" w:cs="Arial"/>
          <w:sz w:val="20"/>
          <w:szCs w:val="20"/>
          <w:lang w:eastAsia="en-AU"/>
        </w:rPr>
        <w:t xml:space="preserve">bligation under it to a related entity </w:t>
      </w:r>
      <w:r w:rsidRPr="007156EC">
        <w:rPr>
          <w:rFonts w:ascii="Arial" w:eastAsia="Times New Roman" w:hAnsi="Arial" w:cs="Arial"/>
          <w:sz w:val="20"/>
          <w:szCs w:val="20"/>
          <w:lang w:eastAsia="en-AU"/>
        </w:rPr>
        <w:t>without the consent of the Supplier. A party must not otherwise dispose of the Agreement or any right or obligation under it or subcontract any of its obligations under the Agreement, without the prior written consent of the other party. Supplier will not as a result of any sub-contracting arrangement be relieved from the performance of any obligation under the Agreement and will be responsible and liable for all acts and omissions of a sub-contractor</w:t>
      </w:r>
    </w:p>
    <w:p w:rsidR="007156EC" w:rsidRPr="007156EC" w:rsidRDefault="007156EC" w:rsidP="007156EC">
      <w:pPr>
        <w:spacing w:after="0" w:line="240" w:lineRule="auto"/>
        <w:rPr>
          <w:rFonts w:ascii="Arial" w:eastAsia="Times New Roman" w:hAnsi="Arial" w:cs="Arial"/>
          <w:sz w:val="20"/>
          <w:szCs w:val="20"/>
          <w:lang w:eastAsia="en-AU"/>
        </w:rPr>
      </w:pPr>
      <w:r w:rsidRPr="007156EC">
        <w:rPr>
          <w:rFonts w:ascii="Arial" w:eastAsia="Times New Roman" w:hAnsi="Arial" w:cs="Arial"/>
          <w:sz w:val="20"/>
          <w:szCs w:val="20"/>
          <w:lang w:eastAsia="en-AU"/>
        </w:rPr>
        <w:t xml:space="preserve">13.2 The Agreement is governed by the laws of </w:t>
      </w:r>
      <w:r w:rsidR="00C1205B">
        <w:rPr>
          <w:rFonts w:ascii="Arial" w:eastAsia="Times New Roman" w:hAnsi="Arial" w:cs="Arial"/>
          <w:sz w:val="20"/>
          <w:szCs w:val="20"/>
          <w:lang w:eastAsia="en-AU"/>
        </w:rPr>
        <w:t>New South Wales</w:t>
      </w:r>
      <w:r w:rsidRPr="007156EC">
        <w:rPr>
          <w:rFonts w:ascii="Arial" w:eastAsia="Times New Roman" w:hAnsi="Arial" w:cs="Arial"/>
          <w:sz w:val="20"/>
          <w:szCs w:val="20"/>
          <w:lang w:eastAsia="en-AU"/>
        </w:rPr>
        <w:t xml:space="preserve">. The Supplier irrevocably and unconditionally submits to the jurisdiction of the courts of </w:t>
      </w:r>
      <w:r w:rsidR="00C1205B">
        <w:rPr>
          <w:rFonts w:ascii="Arial" w:eastAsia="Times New Roman" w:hAnsi="Arial" w:cs="Arial"/>
          <w:sz w:val="20"/>
          <w:szCs w:val="20"/>
          <w:lang w:eastAsia="en-AU"/>
        </w:rPr>
        <w:t>New South Wales</w:t>
      </w:r>
      <w:r w:rsidRPr="007156EC">
        <w:rPr>
          <w:rFonts w:ascii="Arial" w:eastAsia="Times New Roman" w:hAnsi="Arial" w:cs="Arial"/>
          <w:sz w:val="20"/>
          <w:szCs w:val="20"/>
          <w:lang w:eastAsia="en-AU"/>
        </w:rPr>
        <w:t xml:space="preserve"> for determining any dispute.</w:t>
      </w:r>
    </w:p>
    <w:p w:rsidR="007156EC" w:rsidRPr="007156EC" w:rsidRDefault="007156EC" w:rsidP="007156EC">
      <w:pPr>
        <w:spacing w:after="0" w:line="240" w:lineRule="auto"/>
        <w:rPr>
          <w:rFonts w:ascii="Arial" w:eastAsia="Times New Roman" w:hAnsi="Arial" w:cs="Arial"/>
          <w:sz w:val="20"/>
          <w:szCs w:val="20"/>
          <w:lang w:eastAsia="en-AU"/>
        </w:rPr>
      </w:pPr>
      <w:r w:rsidRPr="007156EC">
        <w:rPr>
          <w:rFonts w:ascii="Arial" w:eastAsia="Times New Roman" w:hAnsi="Arial" w:cs="Arial"/>
          <w:sz w:val="20"/>
          <w:szCs w:val="20"/>
          <w:lang w:eastAsia="en-AU"/>
        </w:rPr>
        <w:t xml:space="preserve">13.3 The Supplier shall comply with all relevant occupational health and safety and environment laws and </w:t>
      </w:r>
      <w:r w:rsidR="00E7089A">
        <w:rPr>
          <w:rFonts w:ascii="Arial" w:eastAsia="Times New Roman" w:hAnsi="Arial" w:cs="Arial"/>
          <w:sz w:val="20"/>
          <w:szCs w:val="20"/>
          <w:lang w:eastAsia="en-AU"/>
        </w:rPr>
        <w:t xml:space="preserve">SBA </w:t>
      </w:r>
      <w:r w:rsidRPr="007156EC">
        <w:rPr>
          <w:rFonts w:ascii="Arial" w:eastAsia="Times New Roman" w:hAnsi="Arial" w:cs="Arial"/>
          <w:sz w:val="20"/>
          <w:szCs w:val="20"/>
          <w:lang w:eastAsia="en-AU"/>
        </w:rPr>
        <w:t xml:space="preserve">environmental health and safety policies and procedures relevant to the supply of the Goods. </w:t>
      </w:r>
      <w:r w:rsidR="00C1205B">
        <w:rPr>
          <w:rFonts w:ascii="Arial" w:eastAsia="Times New Roman" w:hAnsi="Arial" w:cs="Arial"/>
          <w:sz w:val="20"/>
          <w:szCs w:val="20"/>
          <w:lang w:eastAsia="en-AU"/>
        </w:rPr>
        <w:t xml:space="preserve"> </w:t>
      </w:r>
    </w:p>
    <w:p w:rsidR="007156EC" w:rsidRDefault="007156EC" w:rsidP="007156EC">
      <w:pPr>
        <w:spacing w:after="0" w:line="240" w:lineRule="auto"/>
        <w:rPr>
          <w:rFonts w:ascii="Arial" w:eastAsia="Times New Roman" w:hAnsi="Arial" w:cs="Arial"/>
          <w:sz w:val="20"/>
          <w:szCs w:val="20"/>
          <w:lang w:eastAsia="en-AU"/>
        </w:rPr>
      </w:pPr>
      <w:r w:rsidRPr="007156EC">
        <w:rPr>
          <w:rFonts w:ascii="Arial" w:eastAsia="Times New Roman" w:hAnsi="Arial" w:cs="Arial"/>
          <w:sz w:val="20"/>
          <w:szCs w:val="20"/>
          <w:lang w:eastAsia="en-AU"/>
        </w:rPr>
        <w:t xml:space="preserve">13.4 Upon request by </w:t>
      </w:r>
      <w:r w:rsidR="00E7089A">
        <w:rPr>
          <w:rFonts w:ascii="Arial" w:eastAsia="Times New Roman" w:hAnsi="Arial" w:cs="Arial"/>
          <w:sz w:val="20"/>
          <w:szCs w:val="20"/>
          <w:lang w:eastAsia="en-AU"/>
        </w:rPr>
        <w:t>SBA</w:t>
      </w:r>
      <w:r w:rsidRPr="007156EC">
        <w:rPr>
          <w:rFonts w:ascii="Arial" w:eastAsia="Times New Roman" w:hAnsi="Arial" w:cs="Arial"/>
          <w:sz w:val="20"/>
          <w:szCs w:val="20"/>
          <w:lang w:eastAsia="en-AU"/>
        </w:rPr>
        <w:t xml:space="preserve">, the Supplier agrees to provide </w:t>
      </w:r>
      <w:r w:rsidR="00E7089A">
        <w:rPr>
          <w:rFonts w:ascii="Arial" w:eastAsia="Times New Roman" w:hAnsi="Arial" w:cs="Arial"/>
          <w:sz w:val="20"/>
          <w:szCs w:val="20"/>
          <w:lang w:eastAsia="en-AU"/>
        </w:rPr>
        <w:t xml:space="preserve">SBA </w:t>
      </w:r>
      <w:r w:rsidRPr="007156EC">
        <w:rPr>
          <w:rFonts w:ascii="Arial" w:eastAsia="Times New Roman" w:hAnsi="Arial" w:cs="Arial"/>
          <w:sz w:val="20"/>
          <w:szCs w:val="20"/>
          <w:lang w:eastAsia="en-AU"/>
        </w:rPr>
        <w:t>with sufficient information regarding any hazards inherent to its Goods and harm minimisation procedures in the event of such hazards occurring.</w:t>
      </w:r>
    </w:p>
    <w:p w:rsidR="00C1205B" w:rsidRPr="007156EC" w:rsidRDefault="00C1205B" w:rsidP="007156EC">
      <w:pPr>
        <w:spacing w:after="0" w:line="240" w:lineRule="auto"/>
        <w:rPr>
          <w:rFonts w:ascii="Arial" w:eastAsia="Times New Roman" w:hAnsi="Arial" w:cs="Arial"/>
          <w:sz w:val="20"/>
          <w:szCs w:val="20"/>
          <w:lang w:eastAsia="en-AU"/>
        </w:rPr>
      </w:pPr>
    </w:p>
    <w:p w:rsidR="00C1205B" w:rsidRPr="00C1205B" w:rsidRDefault="00C1205B" w:rsidP="007156EC">
      <w:pPr>
        <w:spacing w:after="0" w:line="240" w:lineRule="auto"/>
        <w:rPr>
          <w:rFonts w:ascii="Arial" w:eastAsia="Times New Roman" w:hAnsi="Arial" w:cs="Arial"/>
          <w:b/>
          <w:bCs/>
          <w:sz w:val="20"/>
          <w:szCs w:val="20"/>
          <w:lang w:eastAsia="en-AU"/>
        </w:rPr>
      </w:pPr>
      <w:r w:rsidRPr="00C1205B">
        <w:rPr>
          <w:rFonts w:ascii="Arial" w:eastAsia="Times New Roman" w:hAnsi="Arial" w:cs="Arial"/>
          <w:b/>
          <w:bCs/>
          <w:sz w:val="20"/>
          <w:szCs w:val="20"/>
          <w:lang w:eastAsia="en-AU"/>
        </w:rPr>
        <w:t>14 Definitions</w:t>
      </w:r>
    </w:p>
    <w:p w:rsidR="007156EC" w:rsidRPr="007156EC" w:rsidRDefault="007156EC" w:rsidP="007156EC">
      <w:pPr>
        <w:spacing w:after="0" w:line="240" w:lineRule="auto"/>
        <w:rPr>
          <w:rFonts w:ascii="Arial" w:eastAsia="Times New Roman" w:hAnsi="Arial" w:cs="Arial"/>
          <w:sz w:val="20"/>
          <w:szCs w:val="20"/>
          <w:lang w:eastAsia="en-AU"/>
        </w:rPr>
      </w:pPr>
      <w:r w:rsidRPr="00C1205B">
        <w:rPr>
          <w:rFonts w:ascii="Arial" w:eastAsia="Times New Roman" w:hAnsi="Arial" w:cs="Arial"/>
          <w:bCs/>
          <w:sz w:val="20"/>
          <w:szCs w:val="20"/>
          <w:lang w:eastAsia="en-AU"/>
        </w:rPr>
        <w:t>Agreement</w:t>
      </w:r>
      <w:r w:rsidRPr="007156EC">
        <w:rPr>
          <w:rFonts w:ascii="Arial" w:eastAsia="Times New Roman" w:hAnsi="Arial" w:cs="Arial"/>
          <w:bCs/>
          <w:sz w:val="20"/>
          <w:szCs w:val="20"/>
          <w:lang w:eastAsia="en-AU"/>
        </w:rPr>
        <w:t> </w:t>
      </w:r>
      <w:r w:rsidRPr="007156EC">
        <w:rPr>
          <w:rFonts w:ascii="Arial" w:eastAsia="Times New Roman" w:hAnsi="Arial" w:cs="Arial"/>
          <w:sz w:val="20"/>
          <w:szCs w:val="20"/>
          <w:lang w:eastAsia="en-AU"/>
        </w:rPr>
        <w:t>means these terms and conditions and the Purchase Order.</w:t>
      </w:r>
    </w:p>
    <w:p w:rsidR="007156EC" w:rsidRPr="007156EC" w:rsidRDefault="007156EC" w:rsidP="007156EC">
      <w:pPr>
        <w:spacing w:after="0" w:line="240" w:lineRule="auto"/>
        <w:rPr>
          <w:rFonts w:ascii="Arial" w:eastAsia="Times New Roman" w:hAnsi="Arial" w:cs="Arial"/>
          <w:sz w:val="20"/>
          <w:szCs w:val="20"/>
          <w:lang w:eastAsia="en-AU"/>
        </w:rPr>
      </w:pPr>
      <w:r w:rsidRPr="007156EC">
        <w:rPr>
          <w:rFonts w:ascii="Arial" w:eastAsia="Times New Roman" w:hAnsi="Arial" w:cs="Arial"/>
          <w:bCs/>
          <w:sz w:val="20"/>
          <w:szCs w:val="20"/>
          <w:lang w:eastAsia="en-AU"/>
        </w:rPr>
        <w:t>Consideration, GST, Input tax credit, Supply, Tax Invoice,</w:t>
      </w:r>
      <w:r w:rsidRPr="007156EC">
        <w:rPr>
          <w:rFonts w:ascii="Arial" w:eastAsia="Times New Roman" w:hAnsi="Arial" w:cs="Arial"/>
          <w:sz w:val="20"/>
          <w:szCs w:val="20"/>
          <w:lang w:eastAsia="en-AU"/>
        </w:rPr>
        <w:t> and </w:t>
      </w:r>
      <w:r w:rsidRPr="007156EC">
        <w:rPr>
          <w:rFonts w:ascii="Arial" w:eastAsia="Times New Roman" w:hAnsi="Arial" w:cs="Arial"/>
          <w:bCs/>
          <w:sz w:val="20"/>
          <w:szCs w:val="20"/>
          <w:lang w:eastAsia="en-AU"/>
        </w:rPr>
        <w:t>Taxable Supply </w:t>
      </w:r>
      <w:r w:rsidRPr="007156EC">
        <w:rPr>
          <w:rFonts w:ascii="Arial" w:eastAsia="Times New Roman" w:hAnsi="Arial" w:cs="Arial"/>
          <w:sz w:val="20"/>
          <w:szCs w:val="20"/>
          <w:lang w:eastAsia="en-AU"/>
        </w:rPr>
        <w:t>have the meanings given to those expressions in the A New Tax System (Goods and Services Tax) Act 1999. </w:t>
      </w:r>
      <w:r w:rsidRPr="007156EC">
        <w:rPr>
          <w:rFonts w:ascii="Arial" w:eastAsia="Times New Roman" w:hAnsi="Arial" w:cs="Arial"/>
          <w:bCs/>
          <w:sz w:val="20"/>
          <w:szCs w:val="20"/>
          <w:lang w:eastAsia="en-AU"/>
        </w:rPr>
        <w:br/>
        <w:t>Goods and Services</w:t>
      </w:r>
      <w:r w:rsidRPr="007156EC">
        <w:rPr>
          <w:rFonts w:ascii="Arial" w:eastAsia="Times New Roman" w:hAnsi="Arial" w:cs="Arial"/>
          <w:sz w:val="20"/>
          <w:szCs w:val="20"/>
          <w:lang w:eastAsia="en-AU"/>
        </w:rPr>
        <w:t xml:space="preserve"> means the goods and services specified in the Purchase Order to be supplied by the Supplier to </w:t>
      </w:r>
      <w:r w:rsidR="00E7089A">
        <w:rPr>
          <w:rFonts w:ascii="Arial" w:eastAsia="Times New Roman" w:hAnsi="Arial" w:cs="Arial"/>
          <w:sz w:val="20"/>
          <w:szCs w:val="20"/>
          <w:lang w:eastAsia="en-AU"/>
        </w:rPr>
        <w:t>SBA</w:t>
      </w:r>
      <w:r w:rsidRPr="007156EC">
        <w:rPr>
          <w:rFonts w:ascii="Arial" w:eastAsia="Times New Roman" w:hAnsi="Arial" w:cs="Arial"/>
          <w:sz w:val="20"/>
          <w:szCs w:val="20"/>
          <w:lang w:eastAsia="en-AU"/>
        </w:rPr>
        <w:t>.</w:t>
      </w:r>
    </w:p>
    <w:p w:rsidR="007156EC" w:rsidRPr="007156EC" w:rsidRDefault="007156EC" w:rsidP="007156EC">
      <w:pPr>
        <w:spacing w:after="0" w:line="240" w:lineRule="auto"/>
        <w:rPr>
          <w:rFonts w:ascii="Arial" w:eastAsia="Times New Roman" w:hAnsi="Arial" w:cs="Arial"/>
          <w:sz w:val="20"/>
          <w:szCs w:val="20"/>
          <w:lang w:eastAsia="en-AU"/>
        </w:rPr>
      </w:pPr>
      <w:r w:rsidRPr="007156EC">
        <w:rPr>
          <w:rFonts w:ascii="Arial" w:eastAsia="Times New Roman" w:hAnsi="Arial" w:cs="Arial"/>
          <w:bCs/>
          <w:sz w:val="20"/>
          <w:szCs w:val="20"/>
          <w:lang w:eastAsia="en-AU"/>
        </w:rPr>
        <w:t>Price </w:t>
      </w:r>
      <w:r w:rsidRPr="007156EC">
        <w:rPr>
          <w:rFonts w:ascii="Arial" w:eastAsia="Times New Roman" w:hAnsi="Arial" w:cs="Arial"/>
          <w:sz w:val="20"/>
          <w:szCs w:val="20"/>
          <w:lang w:eastAsia="en-AU"/>
        </w:rPr>
        <w:t>means the price specified in the Purchase Order.</w:t>
      </w:r>
    </w:p>
    <w:p w:rsidR="007156EC" w:rsidRPr="007156EC" w:rsidRDefault="007156EC" w:rsidP="007156EC">
      <w:pPr>
        <w:spacing w:after="0" w:line="240" w:lineRule="auto"/>
        <w:rPr>
          <w:rFonts w:ascii="Arial" w:eastAsia="Times New Roman" w:hAnsi="Arial" w:cs="Arial"/>
          <w:sz w:val="20"/>
          <w:szCs w:val="20"/>
          <w:lang w:eastAsia="en-AU"/>
        </w:rPr>
      </w:pPr>
      <w:r w:rsidRPr="007156EC">
        <w:rPr>
          <w:rFonts w:ascii="Arial" w:eastAsia="Times New Roman" w:hAnsi="Arial" w:cs="Arial"/>
          <w:bCs/>
          <w:sz w:val="20"/>
          <w:szCs w:val="20"/>
          <w:lang w:eastAsia="en-AU"/>
        </w:rPr>
        <w:t>Purchase Order </w:t>
      </w:r>
      <w:r w:rsidRPr="007156EC">
        <w:rPr>
          <w:rFonts w:ascii="Arial" w:eastAsia="Times New Roman" w:hAnsi="Arial" w:cs="Arial"/>
          <w:sz w:val="20"/>
          <w:szCs w:val="20"/>
          <w:lang w:eastAsia="en-AU"/>
        </w:rPr>
        <w:t xml:space="preserve">means the purchase order provided by </w:t>
      </w:r>
      <w:r w:rsidR="00E7089A">
        <w:rPr>
          <w:rFonts w:ascii="Arial" w:eastAsia="Times New Roman" w:hAnsi="Arial" w:cs="Arial"/>
          <w:sz w:val="20"/>
          <w:szCs w:val="20"/>
          <w:lang w:eastAsia="en-AU"/>
        </w:rPr>
        <w:t xml:space="preserve">SBA </w:t>
      </w:r>
      <w:r w:rsidRPr="007156EC">
        <w:rPr>
          <w:rFonts w:ascii="Arial" w:eastAsia="Times New Roman" w:hAnsi="Arial" w:cs="Arial"/>
          <w:sz w:val="20"/>
          <w:szCs w:val="20"/>
          <w:lang w:eastAsia="en-AU"/>
        </w:rPr>
        <w:t>to the Supplier which is subject to these terms and conditions.</w:t>
      </w:r>
    </w:p>
    <w:p w:rsidR="007156EC" w:rsidRPr="007156EC" w:rsidRDefault="007156EC" w:rsidP="007156EC">
      <w:pPr>
        <w:spacing w:after="0" w:line="240" w:lineRule="auto"/>
        <w:rPr>
          <w:rFonts w:ascii="Arial" w:eastAsia="Times New Roman" w:hAnsi="Arial" w:cs="Arial"/>
          <w:sz w:val="20"/>
          <w:szCs w:val="20"/>
          <w:lang w:eastAsia="en-AU"/>
        </w:rPr>
      </w:pPr>
      <w:r w:rsidRPr="007156EC">
        <w:rPr>
          <w:rFonts w:ascii="Arial" w:eastAsia="Times New Roman" w:hAnsi="Arial" w:cs="Arial"/>
          <w:bCs/>
          <w:sz w:val="20"/>
          <w:szCs w:val="20"/>
          <w:lang w:eastAsia="en-AU"/>
        </w:rPr>
        <w:t>Specifications</w:t>
      </w:r>
      <w:r w:rsidRPr="007156EC">
        <w:rPr>
          <w:rFonts w:ascii="Arial" w:eastAsia="Times New Roman" w:hAnsi="Arial" w:cs="Arial"/>
          <w:sz w:val="20"/>
          <w:szCs w:val="20"/>
          <w:lang w:eastAsia="en-AU"/>
        </w:rPr>
        <w:t xml:space="preserve"> means all specifications provided by </w:t>
      </w:r>
      <w:r w:rsidR="00E7089A">
        <w:rPr>
          <w:rFonts w:ascii="Arial" w:eastAsia="Times New Roman" w:hAnsi="Arial" w:cs="Arial"/>
          <w:sz w:val="20"/>
          <w:szCs w:val="20"/>
          <w:lang w:eastAsia="en-AU"/>
        </w:rPr>
        <w:t xml:space="preserve">SBA </w:t>
      </w:r>
      <w:r w:rsidRPr="007156EC">
        <w:rPr>
          <w:rFonts w:ascii="Arial" w:eastAsia="Times New Roman" w:hAnsi="Arial" w:cs="Arial"/>
          <w:sz w:val="20"/>
          <w:szCs w:val="20"/>
          <w:lang w:eastAsia="en-AU"/>
        </w:rPr>
        <w:t>to the Supplier in relation to the Goods or Services including those provided prior to the date of the Agreement.</w:t>
      </w:r>
    </w:p>
    <w:p w:rsidR="007156EC" w:rsidRPr="007156EC" w:rsidRDefault="007156EC" w:rsidP="007156EC">
      <w:pPr>
        <w:spacing w:after="0" w:line="240" w:lineRule="auto"/>
        <w:rPr>
          <w:rFonts w:ascii="Arial" w:eastAsia="Times New Roman" w:hAnsi="Arial" w:cs="Arial"/>
          <w:sz w:val="20"/>
          <w:szCs w:val="20"/>
          <w:lang w:eastAsia="en-AU"/>
        </w:rPr>
      </w:pPr>
      <w:r w:rsidRPr="007156EC">
        <w:rPr>
          <w:rFonts w:ascii="Arial" w:eastAsia="Times New Roman" w:hAnsi="Arial" w:cs="Arial"/>
          <w:bCs/>
          <w:sz w:val="20"/>
          <w:szCs w:val="20"/>
          <w:lang w:eastAsia="en-AU"/>
        </w:rPr>
        <w:t>Supplier </w:t>
      </w:r>
      <w:r w:rsidRPr="007156EC">
        <w:rPr>
          <w:rFonts w:ascii="Arial" w:eastAsia="Times New Roman" w:hAnsi="Arial" w:cs="Arial"/>
          <w:sz w:val="20"/>
          <w:szCs w:val="20"/>
          <w:lang w:eastAsia="en-AU"/>
        </w:rPr>
        <w:t>means the supplier of the Goods and Services named in the Purchase Order.</w:t>
      </w:r>
    </w:p>
    <w:p w:rsidR="00545EDC" w:rsidRPr="007156EC" w:rsidRDefault="00545EDC" w:rsidP="007156EC">
      <w:pPr>
        <w:rPr>
          <w:rFonts w:ascii="Arial" w:hAnsi="Arial" w:cs="Arial"/>
          <w:sz w:val="20"/>
          <w:szCs w:val="20"/>
        </w:rPr>
      </w:pPr>
    </w:p>
    <w:sectPr w:rsidR="00545EDC" w:rsidRPr="007156EC" w:rsidSect="00E7089A">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6EC"/>
    <w:rsid w:val="00090DAB"/>
    <w:rsid w:val="001777F3"/>
    <w:rsid w:val="00545EDC"/>
    <w:rsid w:val="005C5E54"/>
    <w:rsid w:val="007156EC"/>
    <w:rsid w:val="00C1205B"/>
    <w:rsid w:val="00E45EE6"/>
    <w:rsid w:val="00E70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407FC7-376D-493C-BC2D-ABA2248D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E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56E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7156EC"/>
    <w:rPr>
      <w:b/>
      <w:bCs/>
    </w:rPr>
  </w:style>
  <w:style w:type="character" w:customStyle="1" w:styleId="apple-converted-space">
    <w:name w:val="apple-converted-space"/>
    <w:basedOn w:val="DefaultParagraphFont"/>
    <w:rsid w:val="00715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6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FA3F4B7B275148A77E73C1898B64C7" ma:contentTypeVersion="1" ma:contentTypeDescription="Create a new document." ma:contentTypeScope="" ma:versionID="df83d933be2bf501b739afd5ffde6bad">
  <xsd:schema xmlns:xsd="http://www.w3.org/2001/XMLSchema" xmlns:xs="http://www.w3.org/2001/XMLSchema" xmlns:p="http://schemas.microsoft.com/office/2006/metadata/properties" xmlns:ns2="bb91c0f8-7660-4ee3-9ad0-c9aa987068ce" targetNamespace="http://schemas.microsoft.com/office/2006/metadata/properties" ma:root="true" ma:fieldsID="41aeb0a4b703a9f2f4cfa2cc095aa8e9" ns2:_="">
    <xsd:import namespace="bb91c0f8-7660-4ee3-9ad0-c9aa987068ce"/>
    <xsd:element name="properties">
      <xsd:complexType>
        <xsd:sequence>
          <xsd:element name="documentManagement">
            <xsd:complexType>
              <xsd:all>
                <xsd:element ref="ns2:Purpose" minOccurs="0"/>
                <xsd:element ref="ns2:RM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1c0f8-7660-4ee3-9ad0-c9aa987068ce" elementFormDefault="qualified">
    <xsd:import namespace="http://schemas.microsoft.com/office/2006/documentManagement/types"/>
    <xsd:import namespace="http://schemas.microsoft.com/office/infopath/2007/PartnerControls"/>
    <xsd:element name="Purpose" ma:index="8" nillable="true" ma:displayName="Purpose" ma:format="Dropdown" ma:internalName="Purpose">
      <xsd:simpleType>
        <xsd:restriction base="dms:Choice">
          <xsd:enumeration value="Meeting Minutes"/>
          <xsd:enumeration value="Forecasts"/>
          <xsd:enumeration value="Monthly Reports"/>
          <xsd:enumeration value="AOP"/>
        </xsd:restriction>
      </xsd:simpleType>
    </xsd:element>
    <xsd:element name="RM_x0020_Group" ma:index="9" nillable="true" ma:displayName="RM Group" ma:default="Administration" ma:format="Dropdown" ma:indexed="true" ma:internalName="RM_x0020_Group">
      <xsd:simpleType>
        <xsd:restriction base="dms:Choice">
          <xsd:enumeration value="Potato"/>
          <xsd:enumeration value="Maize"/>
          <xsd:enumeration value="Cases"/>
          <xsd:enumeration value="Extruded"/>
          <xsd:enumeration value="Film"/>
          <xsd:enumeration value="Seasonings"/>
          <xsd:enumeration value="Other Ingredients"/>
          <xsd:enumeration value="NonInventory"/>
          <xsd:enumeration value="Administr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M_x0020_Group xmlns="bb91c0f8-7660-4ee3-9ad0-c9aa987068ce">Administration</RM_x0020_Group>
    <Purpose xmlns="bb91c0f8-7660-4ee3-9ad0-c9aa987068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B51659-F8E0-480E-9FAB-44DD45BB6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1c0f8-7660-4ee3-9ad0-c9aa98706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80000D-DACD-4CC6-8E8B-5DD669B1B844}">
  <ds:schemaRefs>
    <ds:schemaRef ds:uri="http://schemas.microsoft.com/office/2006/metadata/properties"/>
    <ds:schemaRef ds:uri="http://schemas.microsoft.com/office/infopath/2007/PartnerControls"/>
    <ds:schemaRef ds:uri="bb91c0f8-7660-4ee3-9ad0-c9aa987068ce"/>
  </ds:schemaRefs>
</ds:datastoreItem>
</file>

<file path=customXml/itemProps3.xml><?xml version="1.0" encoding="utf-8"?>
<ds:datastoreItem xmlns:ds="http://schemas.openxmlformats.org/officeDocument/2006/customXml" ds:itemID="{8563F09B-8FE1-43F4-B547-39C7F93836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1659</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RCunningham</dc:creator>
  <cp:lastModifiedBy>James Norman</cp:lastModifiedBy>
  <cp:revision>2</cp:revision>
  <dcterms:created xsi:type="dcterms:W3CDTF">2016-03-15T05:23:00Z</dcterms:created>
  <dcterms:modified xsi:type="dcterms:W3CDTF">2016-03-15T05:23:00Z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0x01010035FA3F4B7B275148A77E73C1898B64C7</vt:lpwstr>
  </property>
</Properties>
</file>